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37283" w14:textId="1C1A078E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ind w:left="3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CEBC6B" w14:textId="141EB74A" w:rsidR="00493C84" w:rsidRPr="00A65AEC" w:rsidRDefault="003A6E23" w:rsidP="00A65AEC">
      <w:pPr>
        <w:jc w:val="center"/>
        <w:rPr>
          <w:rFonts w:ascii="Amasis MT Pro Black" w:hAnsi="Amasis MT Pro Black" w:cs="Times New Roman"/>
          <w:b/>
          <w:bCs/>
          <w:color w:val="BFBFBF" w:themeColor="background1" w:themeShade="BF"/>
          <w:sz w:val="44"/>
          <w:szCs w:val="44"/>
        </w:rPr>
      </w:pPr>
      <w:r w:rsidRPr="00A65AEC">
        <w:rPr>
          <w:rFonts w:ascii="Amasis MT Pro Black" w:hAnsi="Amasis MT Pro Black" w:cs="Times New Roman"/>
          <w:b/>
          <w:bCs/>
          <w:color w:val="BFBFBF" w:themeColor="background1" w:themeShade="BF"/>
          <w:sz w:val="44"/>
          <w:szCs w:val="44"/>
        </w:rPr>
        <w:t>DIRECTRICES PARA AUTORES/AS</w:t>
      </w:r>
    </w:p>
    <w:p w14:paraId="0DDB252A" w14:textId="77777777" w:rsidR="00BD31D2" w:rsidRPr="00645A22" w:rsidRDefault="00BD31D2" w:rsidP="003A6E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52EEA0" w14:textId="77777777" w:rsidR="00A65AEC" w:rsidRDefault="00A65AEC" w:rsidP="00A65AE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2DF9897" w14:textId="4F0ECDB7" w:rsidR="00A65AEC" w:rsidRPr="00645A22" w:rsidRDefault="00F97B33" w:rsidP="00DD3BE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5A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INFORMACIÓN GENERAL</w:t>
      </w:r>
    </w:p>
    <w:p w14:paraId="061F2EDD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5558D87" w14:textId="574272B1" w:rsidR="00493C84" w:rsidRPr="00645A22" w:rsidRDefault="00000000">
      <w:pPr>
        <w:pStyle w:val="Titolo1"/>
        <w:spacing w:before="1"/>
        <w:ind w:left="19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Características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</w:t>
      </w:r>
      <w:r w:rsidR="00A65AEC">
        <w:rPr>
          <w:rFonts w:ascii="Times New Roman" w:hAnsi="Times New Roman" w:cs="Times New Roman"/>
          <w:color w:val="231F20"/>
          <w:sz w:val="24"/>
          <w:szCs w:val="24"/>
        </w:rPr>
        <w:t>os</w:t>
      </w:r>
      <w:proofErr w:type="spellEnd"/>
      <w:r w:rsidR="00A65AE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A65AEC">
        <w:rPr>
          <w:rFonts w:ascii="Times New Roman" w:hAnsi="Times New Roman" w:cs="Times New Roman"/>
          <w:color w:val="231F20"/>
          <w:sz w:val="24"/>
          <w:szCs w:val="24"/>
        </w:rPr>
        <w:t>e</w:t>
      </w:r>
      <w:r w:rsidR="00A65AEC" w:rsidRPr="00A65AEC">
        <w:rPr>
          <w:rFonts w:ascii="Times New Roman" w:hAnsi="Times New Roman" w:cs="Times New Roman"/>
          <w:color w:val="231F20"/>
          <w:sz w:val="24"/>
          <w:szCs w:val="24"/>
        </w:rPr>
        <w:t>nvíos</w:t>
      </w:r>
      <w:proofErr w:type="spellEnd"/>
    </w:p>
    <w:p w14:paraId="6E236B8D" w14:textId="360DE0B3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3" w:line="254" w:lineRule="auto"/>
        <w:ind w:right="1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contribución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entregada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en formato Word dentro de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plataforma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OJS, 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fuente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Times New Roman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tamaño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12,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deberá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contener para cada autor o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autores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siguiente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información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: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nombre</w:t>
      </w:r>
      <w:proofErr w:type="spellEnd"/>
      <w:r w:rsidR="00A65AEC">
        <w:rPr>
          <w:rFonts w:ascii="Times New Roman" w:hAnsi="Times New Roman" w:cs="Times New Roman"/>
          <w:color w:val="231F20"/>
          <w:sz w:val="24"/>
          <w:szCs w:val="24"/>
        </w:rPr>
        <w:t>/s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="0069390D">
        <w:rPr>
          <w:rFonts w:ascii="Times New Roman" w:hAnsi="Times New Roman" w:cs="Times New Roman"/>
          <w:color w:val="231F20"/>
          <w:sz w:val="24"/>
          <w:szCs w:val="24"/>
        </w:rPr>
        <w:t xml:space="preserve">por 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completo)</w:t>
      </w:r>
      <w:r w:rsidR="00A65AEC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apellido</w:t>
      </w:r>
      <w:proofErr w:type="spellEnd"/>
      <w:r w:rsidR="00A65AEC">
        <w:rPr>
          <w:rFonts w:ascii="Times New Roman" w:hAnsi="Times New Roman" w:cs="Times New Roman"/>
          <w:color w:val="231F20"/>
          <w:sz w:val="24"/>
          <w:szCs w:val="24"/>
        </w:rPr>
        <w:t xml:space="preserve">/s,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función</w:t>
      </w:r>
      <w:proofErr w:type="spellEnd"/>
      <w:r w:rsidR="00A65AEC">
        <w:rPr>
          <w:rFonts w:ascii="Times New Roman" w:hAnsi="Times New Roman" w:cs="Times New Roman"/>
          <w:color w:val="231F20"/>
          <w:sz w:val="24"/>
          <w:szCs w:val="24"/>
        </w:rPr>
        <w:t>/</w:t>
      </w:r>
      <w:proofErr w:type="spellStart"/>
      <w:r w:rsidR="00A65AEC">
        <w:rPr>
          <w:rFonts w:ascii="Times New Roman" w:hAnsi="Times New Roman" w:cs="Times New Roman"/>
          <w:color w:val="231F20"/>
          <w:sz w:val="24"/>
          <w:szCs w:val="24"/>
        </w:rPr>
        <w:t>rol</w:t>
      </w:r>
      <w:proofErr w:type="spellEnd"/>
      <w:r w:rsidR="00A65AEC">
        <w:rPr>
          <w:rFonts w:ascii="Times New Roman" w:hAnsi="Times New Roman" w:cs="Times New Roman"/>
          <w:color w:val="231F20"/>
          <w:sz w:val="24"/>
          <w:szCs w:val="24"/>
        </w:rPr>
        <w:t>/cargo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del autor o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autores</w:t>
      </w:r>
      <w:proofErr w:type="spellEnd"/>
      <w:r w:rsidR="00A65AEC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institución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afiliación</w:t>
      </w:r>
      <w:proofErr w:type="spellEnd"/>
      <w:r w:rsidR="00A65AEC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dirección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correo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electrónico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5FE1F5A2" w14:textId="51DF1653" w:rsidR="00493C84" w:rsidRPr="00645A22" w:rsidRDefault="00000000" w:rsidP="00C4675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3" w:line="254" w:lineRule="auto"/>
        <w:ind w:right="188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En general, </w:t>
      </w:r>
      <w:r w:rsidR="00C4675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la </w:t>
      </w:r>
      <w:proofErr w:type="spellStart"/>
      <w:r w:rsidR="00C46753" w:rsidRPr="00645A22">
        <w:rPr>
          <w:rFonts w:ascii="Times New Roman" w:hAnsi="Times New Roman" w:cs="Times New Roman"/>
          <w:color w:val="231F20"/>
          <w:sz w:val="24"/>
          <w:szCs w:val="24"/>
        </w:rPr>
        <w:t>extensión</w:t>
      </w:r>
      <w:proofErr w:type="spellEnd"/>
      <w:r w:rsidR="00C4675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cada texto </w:t>
      </w:r>
      <w:proofErr w:type="spellStart"/>
      <w:r w:rsidR="00C46753" w:rsidRPr="00645A22">
        <w:rPr>
          <w:rFonts w:ascii="Times New Roman" w:hAnsi="Times New Roman" w:cs="Times New Roman"/>
          <w:color w:val="231F20"/>
          <w:sz w:val="24"/>
          <w:szCs w:val="24"/>
        </w:rPr>
        <w:t>oscilará</w:t>
      </w:r>
      <w:proofErr w:type="spellEnd"/>
      <w:r w:rsidR="00C4675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C46753" w:rsidRPr="00645A22">
        <w:rPr>
          <w:rFonts w:ascii="Times New Roman" w:hAnsi="Times New Roman" w:cs="Times New Roman"/>
          <w:color w:val="231F20"/>
          <w:sz w:val="24"/>
          <w:szCs w:val="24"/>
        </w:rPr>
        <w:t>entre</w:t>
      </w:r>
      <w:proofErr w:type="spellEnd"/>
      <w:r w:rsidR="00C4675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C46753" w:rsidRPr="00645A22">
        <w:rPr>
          <w:rFonts w:ascii="Times New Roman" w:hAnsi="Times New Roman" w:cs="Times New Roman"/>
          <w:color w:val="231F20"/>
          <w:sz w:val="24"/>
          <w:szCs w:val="24"/>
        </w:rPr>
        <w:t>los</w:t>
      </w:r>
      <w:proofErr w:type="spellEnd"/>
      <w:r w:rsidR="00C4675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18.000 y 25.000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caracteres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incluidos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resumen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espacios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notas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y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bibliografía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7A9939F7" w14:textId="1B6AFA18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3"/>
        <w:ind w:hanging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El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título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contribución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(en negrita, </w:t>
      </w:r>
      <w:proofErr w:type="spellStart"/>
      <w:r w:rsidR="0069390D" w:rsidRPr="0069390D">
        <w:rPr>
          <w:rFonts w:ascii="Times New Roman" w:hAnsi="Times New Roman" w:cs="Times New Roman"/>
          <w:color w:val="231F20"/>
          <w:sz w:val="24"/>
          <w:szCs w:val="24"/>
        </w:rPr>
        <w:t>tamaño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14) no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contener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subtítulos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6351AB12" w14:textId="1392A4C1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2" w:line="254" w:lineRule="auto"/>
        <w:ind w:right="1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Los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títulos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apartados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(en negrita, </w:t>
      </w:r>
      <w:proofErr w:type="spellStart"/>
      <w:r w:rsidR="0069390D" w:rsidRPr="0069390D">
        <w:rPr>
          <w:rFonts w:ascii="Times New Roman" w:hAnsi="Times New Roman" w:cs="Times New Roman"/>
          <w:color w:val="231F20"/>
          <w:sz w:val="24"/>
          <w:szCs w:val="24"/>
        </w:rPr>
        <w:t>tamaño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12)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ser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breves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y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concisos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y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estar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numerados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consecutivamente, evitando (si es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posible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)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uso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subapartados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4F1CB292" w14:textId="77777777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"/>
        <w:ind w:hanging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evitarse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texto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composiciones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en negrita,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subrayadas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espaciadas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minúsculas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y 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mayúsculas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1AFB6D7F" w14:textId="77777777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3"/>
        <w:ind w:hanging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contribución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ser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inédita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3AA46E8A" w14:textId="7CD9C77A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2" w:line="254" w:lineRule="auto"/>
        <w:ind w:right="1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contribución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incluir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un </w:t>
      </w:r>
      <w:proofErr w:type="spellStart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listado</w:t>
      </w:r>
      <w:proofErr w:type="spellEnd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spellStart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referencias</w:t>
      </w:r>
      <w:proofErr w:type="spellEnd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bibliográficas</w:t>
      </w:r>
      <w:proofErr w:type="spellEnd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y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puede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contener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notas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a pie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página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</w:p>
    <w:p w14:paraId="51316FF6" w14:textId="77777777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"/>
        <w:ind w:hanging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Las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referencias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bibliográficas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dentro del texto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colocarse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F3F90">
        <w:rPr>
          <w:rFonts w:ascii="Times New Roman" w:hAnsi="Times New Roman" w:cs="Times New Roman"/>
          <w:color w:val="231F20"/>
          <w:sz w:val="24"/>
          <w:szCs w:val="24"/>
        </w:rPr>
        <w:t>entre</w:t>
      </w:r>
      <w:proofErr w:type="spellEnd"/>
      <w:r w:rsidRPr="00DF3F90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F3F90">
        <w:rPr>
          <w:rFonts w:ascii="Times New Roman" w:hAnsi="Times New Roman" w:cs="Times New Roman"/>
          <w:color w:val="231F20"/>
          <w:sz w:val="24"/>
          <w:szCs w:val="24"/>
        </w:rPr>
        <w:t>corchetes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según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ejemplos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siguientes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70A1034F" w14:textId="77777777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2"/>
        <w:ind w:hanging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bibliografía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al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final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contribución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respetar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citación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texto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según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normas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que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figuran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continuación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6C08F0D2" w14:textId="62695C48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3" w:line="254" w:lineRule="auto"/>
        <w:ind w:right="1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contribución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que </w:t>
      </w:r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se </w:t>
      </w:r>
      <w:proofErr w:type="spellStart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entregue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ser </w:t>
      </w:r>
      <w:proofErr w:type="spellStart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final</w:t>
      </w:r>
      <w:proofErr w:type="spellEnd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y definitiva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; una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vez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entregada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no se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aceptarán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cambios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recortes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ni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adiciones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salvo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posibles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instrucciones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69390D">
        <w:rPr>
          <w:rFonts w:ascii="Times New Roman" w:hAnsi="Times New Roman" w:cs="Times New Roman"/>
          <w:color w:val="231F20"/>
          <w:sz w:val="24"/>
          <w:szCs w:val="24"/>
        </w:rPr>
        <w:t>revisores</w:t>
      </w:r>
      <w:proofErr w:type="spellEnd"/>
      <w:r w:rsidR="0069390D">
        <w:rPr>
          <w:rFonts w:ascii="Times New Roman" w:hAnsi="Times New Roman" w:cs="Times New Roman"/>
          <w:color w:val="231F20"/>
          <w:sz w:val="24"/>
          <w:szCs w:val="24"/>
        </w:rPr>
        <w:t>/</w:t>
      </w:r>
      <w:proofErr w:type="spellStart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evaluadores</w:t>
      </w:r>
      <w:proofErr w:type="spellEnd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externos</w:t>
      </w:r>
      <w:proofErr w:type="spellEnd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2E0BA3B3" w14:textId="47D3E486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" w:line="254" w:lineRule="auto"/>
        <w:ind w:right="1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El editor </w:t>
      </w:r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del numero 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o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director de</w:t>
      </w:r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la </w:t>
      </w:r>
      <w:proofErr w:type="spellStart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revista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efectuarán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si es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necesario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pequeñas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correcciones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Queda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entendido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no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obstante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que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obra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definitiva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será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editada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antes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su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publicación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0F93C3CD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0AB2D4" w14:textId="77777777" w:rsidR="00A65AEC" w:rsidRPr="00645A22" w:rsidRDefault="00A65AEC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CB44AC" w14:textId="77777777" w:rsidR="00493C84" w:rsidRPr="00645A22" w:rsidRDefault="00000000">
      <w:pPr>
        <w:pStyle w:val="Titolo1"/>
        <w:ind w:left="19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Resumen</w:t>
      </w:r>
      <w:proofErr w:type="spellEnd"/>
    </w:p>
    <w:p w14:paraId="3B1652FA" w14:textId="77777777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3"/>
        <w:ind w:hanging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El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resumen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(tanto en italiano como 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inglés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)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colocarse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después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del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título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del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artículo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y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antes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del texto.</w:t>
      </w:r>
    </w:p>
    <w:p w14:paraId="627A0826" w14:textId="161196CE" w:rsidR="00493C84" w:rsidRPr="00645A22" w:rsidRDefault="00A65AE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3" w:line="254" w:lineRule="auto"/>
        <w:ind w:right="1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L</w:t>
      </w:r>
      <w:r w:rsidRPr="00A65AEC">
        <w:rPr>
          <w:rFonts w:ascii="Times New Roman" w:hAnsi="Times New Roman" w:cs="Times New Roman"/>
          <w:color w:val="231F20"/>
          <w:sz w:val="24"/>
          <w:szCs w:val="24"/>
        </w:rPr>
        <w:t xml:space="preserve">a </w:t>
      </w:r>
      <w:proofErr w:type="spellStart"/>
      <w:r w:rsidRPr="00A65AEC">
        <w:rPr>
          <w:rFonts w:ascii="Times New Roman" w:hAnsi="Times New Roman" w:cs="Times New Roman"/>
          <w:color w:val="231F20"/>
          <w:sz w:val="24"/>
          <w:szCs w:val="24"/>
        </w:rPr>
        <w:t>extensión</w:t>
      </w:r>
      <w:proofErr w:type="spellEnd"/>
      <w:r w:rsidRPr="00A65AEC">
        <w:rPr>
          <w:rFonts w:ascii="Times New Roman" w:hAnsi="Times New Roman" w:cs="Times New Roman"/>
          <w:color w:val="231F20"/>
          <w:sz w:val="24"/>
          <w:szCs w:val="24"/>
        </w:rPr>
        <w:t xml:space="preserve"> de cada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versión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del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resumen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(en italiano y 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inglés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)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estar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comprendida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entre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400 y 800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caracteres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espacios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incluidos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14:paraId="7E979702" w14:textId="6873E10C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" w:line="254" w:lineRule="auto"/>
        <w:ind w:right="1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El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resumen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deberá</w:t>
      </w:r>
      <w:proofErr w:type="spellEnd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ser </w:t>
      </w:r>
      <w:proofErr w:type="spellStart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representativo</w:t>
      </w:r>
      <w:proofErr w:type="spellEnd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del </w:t>
      </w:r>
      <w:proofErr w:type="spellStart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contenido</w:t>
      </w:r>
      <w:proofErr w:type="spellEnd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del </w:t>
      </w:r>
      <w:proofErr w:type="spellStart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trabajo</w:t>
      </w:r>
      <w:proofErr w:type="spellEnd"/>
      <w:r w:rsidR="003A6E23"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18891593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B1ECAB" w14:textId="77777777" w:rsidR="00A65AEC" w:rsidRPr="00645A22" w:rsidRDefault="00A65AEC">
      <w:pPr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0D66F7" w14:textId="77777777" w:rsidR="00493C84" w:rsidRPr="00645A22" w:rsidRDefault="00000000">
      <w:pPr>
        <w:pStyle w:val="Titolo1"/>
        <w:spacing w:before="1"/>
        <w:ind w:left="19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Palabras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clave</w:t>
      </w:r>
    </w:p>
    <w:p w14:paraId="43340545" w14:textId="77777777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3"/>
        <w:ind w:hanging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Debajo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del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resumen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se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indicarán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cinco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palabras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clave 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ambos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idiomas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(italiano 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inglés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14:paraId="3DBB055A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07B5C" w14:textId="77777777" w:rsidR="00A65AEC" w:rsidRPr="00645A22" w:rsidRDefault="00A65AEC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C92D01" w14:textId="77777777" w:rsidR="00493C84" w:rsidRPr="00645A22" w:rsidRDefault="00000000">
      <w:pPr>
        <w:pStyle w:val="Titolo1"/>
        <w:ind w:left="19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Comillas</w:t>
      </w:r>
      <w:proofErr w:type="spellEnd"/>
    </w:p>
    <w:p w14:paraId="22D05B01" w14:textId="3D2E05FA" w:rsidR="00493C84" w:rsidRPr="00AF499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4" w:line="254" w:lineRule="auto"/>
        <w:ind w:right="1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Las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comillas</w:t>
      </w:r>
      <w:proofErr w:type="spellEnd"/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altas</w:t>
      </w:r>
      <w:proofErr w:type="spellEnd"/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(o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superíndices</w:t>
      </w:r>
      <w:proofErr w:type="spellEnd"/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): </w:t>
      </w:r>
      <w:r w:rsidR="003A6E23" w:rsidRPr="00AF4997">
        <w:rPr>
          <w:rFonts w:ascii="Times New Roman" w:hAnsi="Times New Roman" w:cs="Times New Roman"/>
          <w:color w:val="231F20"/>
          <w:sz w:val="24"/>
          <w:szCs w:val="24"/>
        </w:rPr>
        <w:t>“”</w:t>
      </w:r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se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utilizan</w:t>
      </w:r>
      <w:proofErr w:type="spellEnd"/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tanto para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las</w:t>
      </w:r>
      <w:proofErr w:type="spellEnd"/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citas</w:t>
      </w:r>
      <w:proofErr w:type="spellEnd"/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como para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enfatizar</w:t>
      </w:r>
      <w:proofErr w:type="spellEnd"/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ciertas</w:t>
      </w:r>
      <w:proofErr w:type="spellEnd"/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expresiones</w:t>
      </w:r>
      <w:proofErr w:type="spellEnd"/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como </w:t>
      </w:r>
      <w:r w:rsidR="003A6E23" w:rsidRPr="00AF4997">
        <w:rPr>
          <w:rFonts w:ascii="Times New Roman" w:hAnsi="Times New Roman" w:cs="Times New Roman"/>
          <w:color w:val="231F20"/>
          <w:sz w:val="24"/>
          <w:szCs w:val="24"/>
        </w:rPr>
        <w:t>“</w:t>
      </w:r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por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así</w:t>
      </w:r>
      <w:proofErr w:type="spellEnd"/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decirlo</w:t>
      </w:r>
      <w:proofErr w:type="spellEnd"/>
      <w:r w:rsidR="003A6E23" w:rsidRPr="00AF4997">
        <w:rPr>
          <w:rFonts w:ascii="Times New Roman" w:hAnsi="Times New Roman" w:cs="Times New Roman"/>
          <w:color w:val="231F20"/>
          <w:sz w:val="24"/>
          <w:szCs w:val="24"/>
        </w:rPr>
        <w:t>”</w:t>
      </w:r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="003A6E23" w:rsidRPr="00AF4997">
        <w:rPr>
          <w:rFonts w:ascii="Times New Roman" w:hAnsi="Times New Roman" w:cs="Times New Roman"/>
          <w:color w:val="231F20"/>
          <w:sz w:val="24"/>
          <w:szCs w:val="24"/>
        </w:rPr>
        <w:t>“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los</w:t>
      </w:r>
      <w:proofErr w:type="spellEnd"/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llamados</w:t>
      </w:r>
      <w:proofErr w:type="spellEnd"/>
      <w:r w:rsidR="003A6E23" w:rsidRPr="00AF4997">
        <w:rPr>
          <w:rFonts w:ascii="Times New Roman" w:hAnsi="Times New Roman" w:cs="Times New Roman"/>
          <w:color w:val="231F20"/>
          <w:sz w:val="24"/>
          <w:szCs w:val="24"/>
        </w:rPr>
        <w:t>”</w:t>
      </w:r>
      <w:r w:rsidRPr="00AF4997">
        <w:rPr>
          <w:rFonts w:ascii="Times New Roman" w:hAnsi="Times New Roman" w:cs="Times New Roman"/>
          <w:color w:val="231F20"/>
          <w:sz w:val="24"/>
          <w:szCs w:val="24"/>
        </w:rPr>
        <w:t>, etc.</w:t>
      </w:r>
    </w:p>
    <w:p w14:paraId="2E3FEE76" w14:textId="76C9C98F" w:rsidR="00493C84" w:rsidRPr="00AF499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" w:line="254" w:lineRule="auto"/>
        <w:ind w:right="1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En caso de que una cita contenga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otra</w:t>
      </w:r>
      <w:proofErr w:type="spellEnd"/>
      <w:r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color w:val="231F20"/>
          <w:sz w:val="24"/>
          <w:szCs w:val="24"/>
        </w:rPr>
        <w:t>entrecomill</w:t>
      </w:r>
      <w:r w:rsidR="00CD5D73" w:rsidRPr="00AF4997">
        <w:rPr>
          <w:rFonts w:ascii="Times New Roman" w:hAnsi="Times New Roman" w:cs="Times New Roman"/>
          <w:color w:val="231F20"/>
          <w:sz w:val="24"/>
          <w:szCs w:val="24"/>
        </w:rPr>
        <w:t>a</w:t>
      </w:r>
      <w:proofErr w:type="spellEnd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>entrecomille</w:t>
      </w:r>
      <w:proofErr w:type="spellEnd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la </w:t>
      </w:r>
      <w:proofErr w:type="spellStart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>interior</w:t>
      </w:r>
      <w:proofErr w:type="spellEnd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con </w:t>
      </w:r>
      <w:proofErr w:type="spellStart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>comillas</w:t>
      </w:r>
      <w:proofErr w:type="spellEnd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>simples</w:t>
      </w:r>
      <w:proofErr w:type="spellEnd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‘’ y la </w:t>
      </w:r>
      <w:proofErr w:type="spellStart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>exterior</w:t>
      </w:r>
      <w:proofErr w:type="spellEnd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con </w:t>
      </w:r>
      <w:proofErr w:type="spellStart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>comillas</w:t>
      </w:r>
      <w:proofErr w:type="spellEnd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>dobles</w:t>
      </w:r>
      <w:proofErr w:type="spellEnd"/>
      <w:r w:rsidR="00AF4997" w:rsidRPr="00AF4997">
        <w:rPr>
          <w:rFonts w:ascii="Times New Roman" w:hAnsi="Times New Roman" w:cs="Times New Roman"/>
          <w:color w:val="231F20"/>
          <w:sz w:val="24"/>
          <w:szCs w:val="24"/>
        </w:rPr>
        <w:t xml:space="preserve"> “”.</w:t>
      </w:r>
    </w:p>
    <w:p w14:paraId="65ABE813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B60843" w14:textId="77777777" w:rsidR="00A65AEC" w:rsidRPr="00645A22" w:rsidRDefault="00A65AEC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F31E7C" w14:textId="77777777" w:rsidR="00493C84" w:rsidRPr="00645A22" w:rsidRDefault="00000000">
      <w:pPr>
        <w:pStyle w:val="Titolo1"/>
        <w:ind w:left="19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Omisiones</w:t>
      </w:r>
      <w:proofErr w:type="spellEnd"/>
    </w:p>
    <w:p w14:paraId="1FE53F02" w14:textId="77777777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4"/>
        <w:ind w:hanging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Están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marcados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con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tres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puntos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entre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corchetes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[...].</w:t>
      </w:r>
    </w:p>
    <w:p w14:paraId="38AEFFE7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3C8B03" w14:textId="77777777" w:rsidR="00684C75" w:rsidRPr="00645A22" w:rsidRDefault="00684C75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9C0208" w14:textId="77777777" w:rsidR="00493C84" w:rsidRPr="00645A22" w:rsidRDefault="00000000">
      <w:pPr>
        <w:pStyle w:val="Titolo1"/>
        <w:ind w:left="19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Notas</w:t>
      </w:r>
      <w:proofErr w:type="spellEnd"/>
    </w:p>
    <w:p w14:paraId="7806C0D3" w14:textId="77777777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3"/>
        <w:ind w:hanging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numerarse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con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números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arábigos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progresivos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36204947" w14:textId="7C5C9DE9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3" w:line="254" w:lineRule="auto"/>
        <w:ind w:right="1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Se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recomienda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comprobar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cuidadosamente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correspondencia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numeración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notas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a pie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página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con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referencias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CD5D73" w:rsidRPr="00645A22">
        <w:rPr>
          <w:rFonts w:ascii="Times New Roman" w:hAnsi="Times New Roman" w:cs="Times New Roman"/>
          <w:color w:val="231F20"/>
          <w:sz w:val="24"/>
          <w:szCs w:val="24"/>
        </w:rPr>
        <w:t>presentadas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texto,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siempre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con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números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arábigos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y sin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paréntesis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7900DC08" w14:textId="77777777" w:rsidR="00BD31D2" w:rsidRPr="00645A22" w:rsidRDefault="00000000" w:rsidP="00BD31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line="199" w:lineRule="auto"/>
        <w:ind w:hanging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texto,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referencia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la nota a pie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página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colocarse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dentro de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puntuación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: </w:t>
      </w:r>
      <w:r w:rsidR="00CD5D73" w:rsidRPr="00645A22">
        <w:rPr>
          <w:rFonts w:ascii="Times New Roman" w:hAnsi="Times New Roman" w:cs="Times New Roman"/>
          <w:color w:val="231F20"/>
          <w:sz w:val="24"/>
          <w:szCs w:val="24"/>
        </w:rPr>
        <w:t>texto</w:t>
      </w:r>
      <w:r w:rsidR="00CD5D73" w:rsidRPr="00645A22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1</w:t>
      </w:r>
      <w:r w:rsidR="00CD5D7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y no</w:t>
      </w:r>
      <w:r w:rsidR="00CD5D7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CD5D73" w:rsidRPr="00645A22">
        <w:rPr>
          <w:rFonts w:ascii="Times New Roman" w:hAnsi="Times New Roman" w:cs="Times New Roman"/>
          <w:color w:val="231F20"/>
          <w:sz w:val="24"/>
          <w:szCs w:val="24"/>
        </w:rPr>
        <w:t>fuera</w:t>
      </w:r>
      <w:proofErr w:type="spellEnd"/>
      <w:r w:rsidR="00CD5D73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del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texto.</w:t>
      </w:r>
      <w:r w:rsidRPr="00645A22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1</w:t>
      </w:r>
    </w:p>
    <w:p w14:paraId="3877752F" w14:textId="2927DAC7" w:rsidR="00493C84" w:rsidRPr="00645A22" w:rsidRDefault="00CD5D73" w:rsidP="00BD31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line="199" w:lineRule="auto"/>
        <w:ind w:hanging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excepcion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signos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exclamación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interrogación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que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preceden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referencia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la nota a pie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página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59D75D5F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FD32DC" w14:textId="77777777" w:rsidR="00A65AEC" w:rsidRPr="00645A22" w:rsidRDefault="00A65AEC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25E26C" w14:textId="77777777" w:rsidR="00493C84" w:rsidRPr="00645A22" w:rsidRDefault="00000000">
      <w:pPr>
        <w:pStyle w:val="Titolo1"/>
        <w:ind w:left="19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Citas</w:t>
      </w:r>
      <w:proofErr w:type="spellEnd"/>
    </w:p>
    <w:p w14:paraId="666C2C10" w14:textId="7003DD48" w:rsidR="00493C84" w:rsidRPr="00645A2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481"/>
        </w:tabs>
        <w:spacing w:before="14" w:line="254" w:lineRule="auto"/>
        <w:ind w:left="479" w:right="1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caso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citas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que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superen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cuatro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líneas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deberán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ir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en </w:t>
      </w:r>
      <w:proofErr w:type="spellStart"/>
      <w:r w:rsidR="00A65AEC">
        <w:rPr>
          <w:rFonts w:ascii="Times New Roman" w:hAnsi="Times New Roman" w:cs="Times New Roman"/>
          <w:color w:val="231F20"/>
          <w:sz w:val="24"/>
          <w:szCs w:val="24"/>
        </w:rPr>
        <w:t>t</w:t>
      </w:r>
      <w:r w:rsidR="00A65AEC" w:rsidRPr="00A65AEC">
        <w:rPr>
          <w:rFonts w:ascii="Times New Roman" w:hAnsi="Times New Roman" w:cs="Times New Roman"/>
          <w:color w:val="231F20"/>
          <w:sz w:val="24"/>
          <w:szCs w:val="24"/>
        </w:rPr>
        <w:t>amaño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11 y con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márgenes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sangrados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0,5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respecto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al texto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principal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separadas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por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interlineado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5EE3520E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14:paraId="566B43EA" w14:textId="77777777" w:rsidR="00A65AEC" w:rsidRPr="00645A22" w:rsidRDefault="00A65AEC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14:paraId="51CFC0AC" w14:textId="2524FCA2" w:rsidR="00493C84" w:rsidRPr="00AF4997" w:rsidRDefault="00AF4997">
      <w:pPr>
        <w:pStyle w:val="Titolo1"/>
        <w:ind w:left="196"/>
        <w:jc w:val="both"/>
        <w:rPr>
          <w:rFonts w:ascii="Times New Roman" w:hAnsi="Times New Roman" w:cs="Times New Roman"/>
          <w:sz w:val="24"/>
          <w:szCs w:val="24"/>
        </w:rPr>
      </w:pPr>
      <w:r w:rsidRPr="00AF4997">
        <w:rPr>
          <w:rFonts w:ascii="Times New Roman" w:hAnsi="Times New Roman" w:cs="Times New Roman"/>
          <w:sz w:val="24"/>
          <w:szCs w:val="24"/>
        </w:rPr>
        <w:t xml:space="preserve">Uso de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listas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viñetas</w:t>
      </w:r>
      <w:proofErr w:type="spellEnd"/>
    </w:p>
    <w:p w14:paraId="29B5E8DE" w14:textId="2A4F6537" w:rsidR="00AF4997" w:rsidRPr="00AF4997" w:rsidRDefault="00AF4997" w:rsidP="00AF499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  <w:tab w:val="left" w:pos="480"/>
        </w:tabs>
        <w:spacing w:before="13" w:line="254" w:lineRule="auto"/>
        <w:ind w:right="18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997">
        <w:rPr>
          <w:rFonts w:ascii="Times New Roman" w:hAnsi="Times New Roman" w:cs="Times New Roman"/>
          <w:sz w:val="24"/>
          <w:szCs w:val="24"/>
        </w:rPr>
        <w:t>Sangrar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la lista con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guión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sangrar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punto 0,5.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Devuelve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punto y coma al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de cada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viñeta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punto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de la lista.</w:t>
      </w:r>
    </w:p>
    <w:p w14:paraId="3BF24DFB" w14:textId="77777777" w:rsidR="00684C75" w:rsidRDefault="00684C75">
      <w:pPr>
        <w:pBdr>
          <w:top w:val="nil"/>
          <w:left w:val="nil"/>
          <w:bottom w:val="nil"/>
          <w:right w:val="nil"/>
          <w:between w:val="nil"/>
        </w:pBdr>
        <w:spacing w:before="2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0FFE8A7E" w14:textId="65BDC318" w:rsidR="00493C84" w:rsidRPr="00AF4997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ind w:left="4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997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>:</w:t>
      </w:r>
    </w:p>
    <w:p w14:paraId="3313BE5E" w14:textId="77777777" w:rsidR="00493C84" w:rsidRPr="00AF499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0"/>
        </w:tabs>
        <w:spacing w:before="12"/>
        <w:ind w:left="992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99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capacidad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conectar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conocimientos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adquiridos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cursos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universitarios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hilos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conceptuales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>;</w:t>
      </w:r>
    </w:p>
    <w:p w14:paraId="177AF7A4" w14:textId="77777777" w:rsidR="00493C84" w:rsidRPr="00AF499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0"/>
        </w:tabs>
        <w:ind w:left="992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99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identificación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puntos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referencia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motivados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para la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elección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contenidos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>;</w:t>
      </w:r>
    </w:p>
    <w:p w14:paraId="637AF9BC" w14:textId="77777777" w:rsidR="00493C84" w:rsidRPr="00AF499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0"/>
        </w:tabs>
        <w:ind w:left="992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99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identificación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nodos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clave, su valor educativo y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dificultades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cognitivas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relacionadas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>.</w:t>
      </w:r>
    </w:p>
    <w:p w14:paraId="5D4F2D16" w14:textId="77777777" w:rsidR="00AF4997" w:rsidRDefault="00AF4997" w:rsidP="00AF4997">
      <w:pPr>
        <w:pBdr>
          <w:top w:val="nil"/>
          <w:left w:val="nil"/>
          <w:bottom w:val="nil"/>
          <w:right w:val="nil"/>
          <w:between w:val="nil"/>
        </w:pBdr>
        <w:tabs>
          <w:tab w:val="left" w:pos="479"/>
          <w:tab w:val="left" w:pos="480"/>
        </w:tabs>
        <w:spacing w:before="12" w:line="254" w:lineRule="auto"/>
        <w:ind w:left="480" w:right="18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CB931C" w14:textId="18579D79" w:rsidR="00493C84" w:rsidRPr="00AF4997" w:rsidRDefault="00AF499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  <w:tab w:val="left" w:pos="480"/>
        </w:tabs>
        <w:spacing w:before="12" w:line="254" w:lineRule="auto"/>
        <w:ind w:right="187" w:hanging="285"/>
        <w:jc w:val="both"/>
        <w:rPr>
          <w:rFonts w:ascii="Times New Roman" w:hAnsi="Times New Roman" w:cs="Times New Roman"/>
          <w:sz w:val="24"/>
          <w:szCs w:val="24"/>
        </w:rPr>
      </w:pPr>
      <w:r w:rsidRPr="00AF4997">
        <w:rPr>
          <w:rFonts w:ascii="Times New Roman" w:hAnsi="Times New Roman" w:cs="Times New Roman"/>
          <w:sz w:val="24"/>
          <w:szCs w:val="24"/>
        </w:rPr>
        <w:t xml:space="preserve">En caso de que la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viñeta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tenga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otra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viñeta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dentro,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marque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segunda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viñeta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con una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viñeta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, con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sangría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viñeta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de 1,5 y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sangría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de texto de 1,5.</w:t>
      </w:r>
    </w:p>
    <w:p w14:paraId="5D537509" w14:textId="77777777" w:rsidR="00684C75" w:rsidRDefault="00684C75">
      <w:pPr>
        <w:pBdr>
          <w:top w:val="nil"/>
          <w:left w:val="nil"/>
          <w:bottom w:val="nil"/>
          <w:right w:val="nil"/>
          <w:between w:val="nil"/>
        </w:pBdr>
        <w:spacing w:before="1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3FD79601" w14:textId="701E814E" w:rsidR="00493C84" w:rsidRPr="00AF4997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4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997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>:</w:t>
      </w:r>
    </w:p>
    <w:p w14:paraId="4CA26F84" w14:textId="5380D7AF" w:rsidR="00493C84" w:rsidRPr="00AF499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5"/>
        </w:tabs>
        <w:spacing w:before="13" w:line="254" w:lineRule="auto"/>
        <w:ind w:left="992" w:right="18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997">
        <w:rPr>
          <w:rFonts w:ascii="Times New Roman" w:hAnsi="Times New Roman" w:cs="Times New Roman"/>
          <w:sz w:val="24"/>
          <w:szCs w:val="24"/>
        </w:rPr>
        <w:t>poseer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un dominio cultural (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histórico-epistemológico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>) de la disciplina</w:t>
      </w:r>
      <w:r w:rsidR="00AF4997">
        <w:rPr>
          <w:rFonts w:ascii="Times New Roman" w:hAnsi="Times New Roman" w:cs="Times New Roman"/>
          <w:sz w:val="24"/>
          <w:szCs w:val="24"/>
        </w:rPr>
        <w:t xml:space="preserve">, </w:t>
      </w:r>
      <w:r w:rsidRPr="00AF4997">
        <w:rPr>
          <w:rFonts w:ascii="Times New Roman" w:hAnsi="Times New Roman" w:cs="Times New Roman"/>
          <w:sz w:val="24"/>
          <w:szCs w:val="24"/>
        </w:rPr>
        <w:t xml:space="preserve">es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decir</w:t>
      </w:r>
      <w:proofErr w:type="spellEnd"/>
      <w:r w:rsidR="00AF4997" w:rsidRPr="00AF4997">
        <w:rPr>
          <w:rFonts w:ascii="Times New Roman" w:hAnsi="Times New Roman" w:cs="Times New Roman"/>
          <w:sz w:val="24"/>
          <w:szCs w:val="24"/>
        </w:rPr>
        <w:t>:</w:t>
      </w:r>
    </w:p>
    <w:p w14:paraId="0E9CFBEA" w14:textId="4626354F" w:rsidR="00493C84" w:rsidRPr="00AF4997" w:rsidRDefault="00AF499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"/>
        <w:ind w:left="155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F4997">
        <w:rPr>
          <w:rFonts w:ascii="Times New Roman" w:hAnsi="Times New Roman" w:cs="Times New Roman"/>
          <w:sz w:val="24"/>
          <w:szCs w:val="24"/>
        </w:rPr>
        <w:t xml:space="preserve">dominar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conceptos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en su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articulación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y la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estructura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sintáctica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semántica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de la disciplina;</w:t>
      </w:r>
    </w:p>
    <w:p w14:paraId="3778F522" w14:textId="71880ABC" w:rsidR="00493C84" w:rsidRPr="00AF4997" w:rsidRDefault="00AF499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" w:line="254" w:lineRule="auto"/>
        <w:ind w:left="1559" w:right="183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997">
        <w:rPr>
          <w:rFonts w:ascii="Times New Roman" w:hAnsi="Times New Roman" w:cs="Times New Roman"/>
          <w:sz w:val="24"/>
          <w:szCs w:val="24"/>
        </w:rPr>
        <w:t>enmarcar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contextualizar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conocimientos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, integrando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también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adquiridos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cursos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universitarios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, para captar su valor en la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formación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 xml:space="preserve"> cultural del </w:t>
      </w:r>
      <w:proofErr w:type="spellStart"/>
      <w:r w:rsidRPr="00AF4997">
        <w:rPr>
          <w:rFonts w:ascii="Times New Roman" w:hAnsi="Times New Roman" w:cs="Times New Roman"/>
          <w:sz w:val="24"/>
          <w:szCs w:val="24"/>
        </w:rPr>
        <w:t>alumno</w:t>
      </w:r>
      <w:proofErr w:type="spellEnd"/>
      <w:r w:rsidRPr="00AF4997">
        <w:rPr>
          <w:rFonts w:ascii="Times New Roman" w:hAnsi="Times New Roman" w:cs="Times New Roman"/>
          <w:sz w:val="24"/>
          <w:szCs w:val="24"/>
        </w:rPr>
        <w:t>.</w:t>
      </w:r>
    </w:p>
    <w:p w14:paraId="303F88E5" w14:textId="77777777" w:rsidR="00684C75" w:rsidRDefault="00684C7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" w:line="254" w:lineRule="auto"/>
        <w:ind w:right="1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60EAE0" w14:textId="60798065" w:rsidR="00493C84" w:rsidRPr="00F61CA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" w:line="254" w:lineRule="auto"/>
        <w:ind w:right="18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1CA8">
        <w:rPr>
          <w:rFonts w:ascii="Times New Roman" w:hAnsi="Times New Roman" w:cs="Times New Roman"/>
          <w:b/>
          <w:sz w:val="24"/>
          <w:szCs w:val="24"/>
        </w:rPr>
        <w:t>Guiones</w:t>
      </w:r>
      <w:proofErr w:type="spellEnd"/>
    </w:p>
    <w:p w14:paraId="3F1F5ED4" w14:textId="43AE24A2" w:rsidR="00493C84" w:rsidRPr="00F61CA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spacing w:before="13" w:line="254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F61CA8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distinguen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dos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casos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: para unir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dos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palabras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(por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espacio-tiempo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), se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guión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corto sin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espacio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, ni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antes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después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. Para crear un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aparte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dentro de una frase, se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guión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largo,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precedido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seguido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de un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espacio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(por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, </w:t>
      </w:r>
      <w:r w:rsidR="00F61CA8" w:rsidRPr="00F61CA8">
        <w:rPr>
          <w:rFonts w:ascii="Times New Roman" w:hAnsi="Times New Roman" w:cs="Times New Roman"/>
          <w:sz w:val="24"/>
          <w:szCs w:val="24"/>
        </w:rPr>
        <w:t xml:space="preserve">la idea –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desarrollada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años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50 por De </w:t>
      </w:r>
      <w:proofErr w:type="gramStart"/>
      <w:r w:rsidRPr="00F61CA8">
        <w:rPr>
          <w:rFonts w:ascii="Times New Roman" w:hAnsi="Times New Roman" w:cs="Times New Roman"/>
          <w:sz w:val="24"/>
          <w:szCs w:val="24"/>
        </w:rPr>
        <w:t>Beauvoir</w:t>
      </w:r>
      <w:r w:rsidR="00F61CA8" w:rsidRPr="00F61CA8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="00F61CA8" w:rsidRPr="00F61CA8">
        <w:rPr>
          <w:rFonts w:ascii="Times New Roman" w:hAnsi="Times New Roman" w:cs="Times New Roman"/>
          <w:sz w:val="24"/>
          <w:szCs w:val="24"/>
        </w:rPr>
        <w:t xml:space="preserve"> </w:t>
      </w:r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fue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adoptada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posteriormente por Friedan).</w:t>
      </w:r>
    </w:p>
    <w:p w14:paraId="3185C17C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77FB9D" w14:textId="77777777" w:rsidR="00684C75" w:rsidRPr="00645A22" w:rsidRDefault="00684C75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5C7D0C" w14:textId="77777777" w:rsidR="00493C84" w:rsidRPr="00EE410A" w:rsidRDefault="00000000">
      <w:pPr>
        <w:pStyle w:val="Titolo1"/>
        <w:spacing w:before="1"/>
        <w:ind w:left="1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Palabras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extranjeras</w:t>
      </w:r>
      <w:proofErr w:type="spellEnd"/>
    </w:p>
    <w:p w14:paraId="3E362EBE" w14:textId="46867035" w:rsidR="00493C84" w:rsidRPr="00F61CA8" w:rsidRDefault="00000000" w:rsidP="00F61CA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spacing w:before="13" w:line="254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F61CA8">
        <w:rPr>
          <w:rFonts w:ascii="Times New Roman" w:hAnsi="Times New Roman" w:cs="Times New Roman"/>
          <w:sz w:val="24"/>
          <w:szCs w:val="24"/>
        </w:rPr>
        <w:t xml:space="preserve">Las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palabras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extranjeras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que han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entrado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lenguaje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cotidiano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, como: </w:t>
      </w:r>
      <w:r w:rsidR="00F61CA8" w:rsidRPr="00F61CA8">
        <w:rPr>
          <w:rFonts w:ascii="Times New Roman" w:hAnsi="Times New Roman" w:cs="Times New Roman"/>
          <w:sz w:val="24"/>
          <w:szCs w:val="24"/>
        </w:rPr>
        <w:t>on-line, boom, cabaret, chic, cineforum, computer, dance, film, flipper, gag, garage, horror, leader, monitor, pop, rock, routine, set, spray, star, stress, tea, thè, tic, vamp, week-end etc</w:t>
      </w:r>
      <w:r w:rsidRPr="00F61CA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deben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colocarse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letra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redonda</w:t>
      </w:r>
      <w:proofErr w:type="spellEnd"/>
      <w:r w:rsidR="00F61CA8" w:rsidRPr="00F61CA8">
        <w:rPr>
          <w:rFonts w:ascii="Times New Roman" w:hAnsi="Times New Roman" w:cs="Times New Roman"/>
          <w:sz w:val="24"/>
          <w:szCs w:val="24"/>
        </w:rPr>
        <w:t xml:space="preserve"> y </w:t>
      </w:r>
      <w:r w:rsidRPr="00F61CA8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singular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>.</w:t>
      </w:r>
    </w:p>
    <w:p w14:paraId="3FAC12C1" w14:textId="77777777" w:rsidR="00493C84" w:rsidRPr="00F61CA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F61CA8">
        <w:rPr>
          <w:rFonts w:ascii="Times New Roman" w:hAnsi="Times New Roman" w:cs="Times New Roman"/>
          <w:sz w:val="24"/>
          <w:szCs w:val="24"/>
        </w:rPr>
        <w:t xml:space="preserve">En general,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todas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palabras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extranjeras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deben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cursiva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>.</w:t>
      </w:r>
    </w:p>
    <w:p w14:paraId="475846E3" w14:textId="0690486B" w:rsidR="00493C84" w:rsidRPr="0069390D" w:rsidRDefault="00000000" w:rsidP="0069390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spacing w:before="12" w:line="254" w:lineRule="auto"/>
        <w:ind w:right="175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61CA8">
        <w:rPr>
          <w:rFonts w:ascii="Times New Roman" w:hAnsi="Times New Roman" w:cs="Times New Roman"/>
          <w:sz w:val="24"/>
          <w:szCs w:val="24"/>
        </w:rPr>
        <w:t>También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cursiva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: </w:t>
      </w:r>
      <w:r w:rsidRPr="00F61CA8">
        <w:rPr>
          <w:rFonts w:ascii="Times New Roman" w:hAnsi="Times New Roman" w:cs="Times New Roman"/>
          <w:i/>
          <w:sz w:val="24"/>
          <w:szCs w:val="24"/>
        </w:rPr>
        <w:t xml:space="preserve">alter ego </w:t>
      </w:r>
      <w:r w:rsidRPr="00F61CA8">
        <w:rPr>
          <w:rFonts w:ascii="Times New Roman" w:hAnsi="Times New Roman" w:cs="Times New Roman"/>
          <w:sz w:val="24"/>
          <w:szCs w:val="24"/>
        </w:rPr>
        <w:t xml:space="preserve">(sin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guión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corto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unido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), </w:t>
      </w:r>
      <w:r w:rsidRPr="00F61CA8">
        <w:rPr>
          <w:rFonts w:ascii="Times New Roman" w:hAnsi="Times New Roman" w:cs="Times New Roman"/>
          <w:i/>
          <w:sz w:val="24"/>
          <w:szCs w:val="24"/>
        </w:rPr>
        <w:t xml:space="preserve">aut-aut </w:t>
      </w:r>
      <w:r w:rsidRPr="00F61CA8">
        <w:rPr>
          <w:rFonts w:ascii="Times New Roman" w:hAnsi="Times New Roman" w:cs="Times New Roman"/>
          <w:sz w:val="24"/>
          <w:szCs w:val="24"/>
        </w:rPr>
        <w:t xml:space="preserve">(con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guión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 corto </w:t>
      </w:r>
      <w:proofErr w:type="spellStart"/>
      <w:r w:rsidRPr="00F61CA8">
        <w:rPr>
          <w:rFonts w:ascii="Times New Roman" w:hAnsi="Times New Roman" w:cs="Times New Roman"/>
          <w:sz w:val="24"/>
          <w:szCs w:val="24"/>
        </w:rPr>
        <w:t>unido</w:t>
      </w:r>
      <w:proofErr w:type="spellEnd"/>
      <w:r w:rsidRPr="00F61CA8">
        <w:rPr>
          <w:rFonts w:ascii="Times New Roman" w:hAnsi="Times New Roman" w:cs="Times New Roman"/>
          <w:sz w:val="24"/>
          <w:szCs w:val="24"/>
        </w:rPr>
        <w:t xml:space="preserve">), </w:t>
      </w:r>
      <w:r w:rsidR="00F61CA8" w:rsidRPr="00F61CA8">
        <w:rPr>
          <w:rFonts w:ascii="Times New Roman" w:hAnsi="Times New Roman" w:cs="Times New Roman"/>
          <w:i/>
          <w:sz w:val="24"/>
          <w:szCs w:val="24"/>
        </w:rPr>
        <w:t>budget,</w:t>
      </w:r>
      <w:r w:rsidR="006939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1CA8" w:rsidRPr="0069390D">
        <w:rPr>
          <w:rFonts w:ascii="Times New Roman" w:hAnsi="Times New Roman" w:cs="Times New Roman"/>
          <w:i/>
          <w:sz w:val="24"/>
          <w:szCs w:val="24"/>
        </w:rPr>
        <w:t xml:space="preserve">équipe, media </w:t>
      </w:r>
      <w:r w:rsidR="00F61CA8" w:rsidRPr="006939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61CA8" w:rsidRPr="0069390D">
        <w:rPr>
          <w:rFonts w:ascii="Times New Roman" w:hAnsi="Times New Roman" w:cs="Times New Roman"/>
          <w:sz w:val="24"/>
          <w:szCs w:val="24"/>
        </w:rPr>
        <w:t>medios</w:t>
      </w:r>
      <w:proofErr w:type="spellEnd"/>
      <w:r w:rsidR="00F61CA8" w:rsidRPr="006939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61CA8" w:rsidRPr="0069390D">
        <w:rPr>
          <w:rFonts w:ascii="Times New Roman" w:hAnsi="Times New Roman" w:cs="Times New Roman"/>
          <w:sz w:val="24"/>
          <w:szCs w:val="24"/>
        </w:rPr>
        <w:t>comunicación</w:t>
      </w:r>
      <w:proofErr w:type="spellEnd"/>
      <w:r w:rsidR="00F61CA8" w:rsidRPr="0069390D">
        <w:rPr>
          <w:rFonts w:ascii="Times New Roman" w:hAnsi="Times New Roman" w:cs="Times New Roman"/>
          <w:sz w:val="24"/>
          <w:szCs w:val="24"/>
        </w:rPr>
        <w:t xml:space="preserve">), </w:t>
      </w:r>
      <w:r w:rsidR="00F61CA8" w:rsidRPr="0069390D">
        <w:rPr>
          <w:rFonts w:ascii="Times New Roman" w:hAnsi="Times New Roman" w:cs="Times New Roman"/>
          <w:i/>
          <w:sz w:val="24"/>
          <w:szCs w:val="24"/>
        </w:rPr>
        <w:t xml:space="preserve">passim, revival, sex-appeal, sit-com </w:t>
      </w:r>
      <w:r w:rsidR="00F61CA8" w:rsidRPr="006939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61CA8" w:rsidRPr="0069390D">
        <w:rPr>
          <w:rFonts w:ascii="Times New Roman" w:hAnsi="Times New Roman" w:cs="Times New Roman"/>
          <w:sz w:val="24"/>
          <w:szCs w:val="24"/>
        </w:rPr>
        <w:t>ambos</w:t>
      </w:r>
      <w:proofErr w:type="spellEnd"/>
      <w:r w:rsidR="00F61CA8" w:rsidRPr="0069390D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="00F61CA8" w:rsidRPr="0069390D">
        <w:rPr>
          <w:rFonts w:ascii="Times New Roman" w:hAnsi="Times New Roman" w:cs="Times New Roman"/>
          <w:sz w:val="24"/>
          <w:szCs w:val="24"/>
        </w:rPr>
        <w:t>guión</w:t>
      </w:r>
      <w:proofErr w:type="spellEnd"/>
      <w:r w:rsidR="00F61CA8" w:rsidRPr="0069390D">
        <w:rPr>
          <w:rFonts w:ascii="Times New Roman" w:hAnsi="Times New Roman" w:cs="Times New Roman"/>
          <w:sz w:val="24"/>
          <w:szCs w:val="24"/>
        </w:rPr>
        <w:t xml:space="preserve"> corto </w:t>
      </w:r>
      <w:proofErr w:type="spellStart"/>
      <w:r w:rsidR="00F61CA8" w:rsidRPr="0069390D">
        <w:rPr>
          <w:rFonts w:ascii="Times New Roman" w:hAnsi="Times New Roman" w:cs="Times New Roman"/>
          <w:sz w:val="24"/>
          <w:szCs w:val="24"/>
        </w:rPr>
        <w:t>unido</w:t>
      </w:r>
      <w:proofErr w:type="spellEnd"/>
      <w:r w:rsidR="00F61CA8" w:rsidRPr="0069390D">
        <w:rPr>
          <w:rFonts w:ascii="Times New Roman" w:hAnsi="Times New Roman" w:cs="Times New Roman"/>
          <w:sz w:val="24"/>
          <w:szCs w:val="24"/>
        </w:rPr>
        <w:t xml:space="preserve">), </w:t>
      </w:r>
      <w:r w:rsidR="00F61CA8" w:rsidRPr="0069390D">
        <w:rPr>
          <w:rFonts w:ascii="Times New Roman" w:hAnsi="Times New Roman" w:cs="Times New Roman"/>
          <w:i/>
          <w:sz w:val="24"/>
          <w:szCs w:val="24"/>
        </w:rPr>
        <w:t>soft</w:t>
      </w:r>
      <w:r w:rsidR="00F61CA8" w:rsidRPr="0069390D">
        <w:rPr>
          <w:rFonts w:ascii="Times New Roman" w:hAnsi="Times New Roman" w:cs="Times New Roman"/>
          <w:sz w:val="24"/>
          <w:szCs w:val="24"/>
        </w:rPr>
        <w:t>.</w:t>
      </w:r>
    </w:p>
    <w:p w14:paraId="69EE819C" w14:textId="77777777" w:rsidR="00684C75" w:rsidRDefault="00684C75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E4A48B3" w14:textId="77777777" w:rsidR="00684C75" w:rsidRDefault="00684C75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4E38B257" w14:textId="77777777" w:rsidR="00684C75" w:rsidRPr="00645A22" w:rsidRDefault="00684C75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28BD3E64" w14:textId="77777777" w:rsidR="00684C75" w:rsidRDefault="00684C75">
      <w:pPr>
        <w:pStyle w:val="Titolo1"/>
        <w:ind w:left="110"/>
        <w:jc w:val="both"/>
        <w:rPr>
          <w:rFonts w:ascii="Times New Roman" w:hAnsi="Times New Roman" w:cs="Times New Roman"/>
          <w:sz w:val="24"/>
          <w:szCs w:val="24"/>
        </w:rPr>
      </w:pPr>
    </w:p>
    <w:p w14:paraId="66475C43" w14:textId="77777777" w:rsidR="00DD3BEA" w:rsidRDefault="00DD3BEA">
      <w:pPr>
        <w:pStyle w:val="Titolo1"/>
        <w:ind w:left="110"/>
        <w:jc w:val="both"/>
        <w:rPr>
          <w:rFonts w:ascii="Times New Roman" w:hAnsi="Times New Roman" w:cs="Times New Roman"/>
          <w:sz w:val="24"/>
          <w:szCs w:val="24"/>
        </w:rPr>
      </w:pPr>
    </w:p>
    <w:p w14:paraId="58F66AAE" w14:textId="05F6C099" w:rsidR="00493C84" w:rsidRPr="00EE410A" w:rsidRDefault="00000000">
      <w:pPr>
        <w:pStyle w:val="Titolo1"/>
        <w:ind w:left="1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Acentos</w:t>
      </w:r>
      <w:proofErr w:type="spellEnd"/>
    </w:p>
    <w:p w14:paraId="006782D6" w14:textId="77777777" w:rsidR="00493C84" w:rsidRPr="00EE41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spacing w:before="14" w:line="254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EE410A">
        <w:rPr>
          <w:rFonts w:ascii="Times New Roman" w:hAnsi="Times New Roman" w:cs="Times New Roman"/>
          <w:sz w:val="24"/>
          <w:szCs w:val="24"/>
        </w:rPr>
        <w:t xml:space="preserve">En italiano,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vocales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r w:rsidRPr="00EE410A">
        <w:rPr>
          <w:rFonts w:ascii="Times New Roman" w:hAnsi="Times New Roman" w:cs="Times New Roman"/>
          <w:i/>
          <w:sz w:val="24"/>
          <w:szCs w:val="24"/>
        </w:rPr>
        <w:t xml:space="preserve">a, i, u,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sólo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requieren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acento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grave (à, ì, ù); </w:t>
      </w:r>
      <w:r w:rsidRPr="00EE410A">
        <w:rPr>
          <w:rFonts w:ascii="Times New Roman" w:hAnsi="Times New Roman" w:cs="Times New Roman"/>
          <w:iCs/>
          <w:sz w:val="24"/>
          <w:szCs w:val="24"/>
        </w:rPr>
        <w:t>la</w:t>
      </w:r>
      <w:r w:rsidRPr="00EE410A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requiere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acento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agudo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terminaciones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palabra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todos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compuestos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</w:t>
      </w:r>
      <w:r w:rsidRPr="00EE410A">
        <w:rPr>
          <w:rFonts w:ascii="Times New Roman" w:hAnsi="Times New Roman" w:cs="Times New Roman"/>
          <w:i/>
          <w:sz w:val="24"/>
          <w:szCs w:val="24"/>
        </w:rPr>
        <w:t xml:space="preserve">che </w:t>
      </w:r>
      <w:r w:rsidRPr="00EE410A">
        <w:rPr>
          <w:rFonts w:ascii="Times New Roman" w:hAnsi="Times New Roman" w:cs="Times New Roman"/>
          <w:sz w:val="24"/>
          <w:szCs w:val="24"/>
        </w:rPr>
        <w:t>(poiché, affinché, cosicché etc.).</w:t>
      </w:r>
    </w:p>
    <w:p w14:paraId="1E12F541" w14:textId="4E5BDC83" w:rsidR="00493C84" w:rsidRPr="00EE41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spacing w:before="1" w:line="254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EE410A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escriben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acento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grave: è, es </w:t>
      </w:r>
      <w:r w:rsidR="00EE410A" w:rsidRPr="00EE410A">
        <w:rPr>
          <w:rFonts w:ascii="Times New Roman" w:hAnsi="Times New Roman" w:cs="Times New Roman"/>
          <w:sz w:val="24"/>
          <w:szCs w:val="24"/>
        </w:rPr>
        <w:t>cioè</w:t>
      </w:r>
      <w:r w:rsidRPr="00EE410A">
        <w:rPr>
          <w:rFonts w:ascii="Times New Roman" w:hAnsi="Times New Roman" w:cs="Times New Roman"/>
          <w:sz w:val="24"/>
          <w:szCs w:val="24"/>
        </w:rPr>
        <w:t xml:space="preserve">, caffè, tè, ahimè, piè;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extranjerismos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que han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entrado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en la lengua italiana (gilè, canapè, bignè) y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nombres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propios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personas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>.</w:t>
      </w:r>
    </w:p>
    <w:p w14:paraId="58578A37" w14:textId="409CDC40" w:rsidR="00493C84" w:rsidRPr="00EE41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spacing w:before="1" w:line="254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Acentuamos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r w:rsidRPr="00EE410A">
        <w:rPr>
          <w:rFonts w:ascii="Times New Roman" w:hAnsi="Times New Roman" w:cs="Times New Roman"/>
          <w:i/>
          <w:sz w:val="24"/>
          <w:szCs w:val="24"/>
        </w:rPr>
        <w:t xml:space="preserve">dà </w:t>
      </w:r>
      <w:r w:rsidRPr="00EE410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tercera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persona del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singular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del verbo </w:t>
      </w:r>
      <w:r w:rsidRPr="00EE410A">
        <w:rPr>
          <w:rFonts w:ascii="Times New Roman" w:hAnsi="Times New Roman" w:cs="Times New Roman"/>
          <w:i/>
          <w:sz w:val="24"/>
          <w:szCs w:val="24"/>
        </w:rPr>
        <w:t>dar</w:t>
      </w:r>
      <w:r w:rsidRPr="00EE410A">
        <w:rPr>
          <w:rFonts w:ascii="Times New Roman" w:hAnsi="Times New Roman" w:cs="Times New Roman"/>
          <w:sz w:val="24"/>
          <w:szCs w:val="24"/>
        </w:rPr>
        <w:t xml:space="preserve">) y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apostrofamos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r w:rsidRPr="00EE410A">
        <w:rPr>
          <w:rFonts w:ascii="Times New Roman" w:hAnsi="Times New Roman" w:cs="Times New Roman"/>
          <w:i/>
          <w:sz w:val="24"/>
          <w:szCs w:val="24"/>
        </w:rPr>
        <w:t xml:space="preserve">da' </w:t>
      </w:r>
      <w:r w:rsidRPr="00EE410A">
        <w:rPr>
          <w:rFonts w:ascii="Times New Roman" w:hAnsi="Times New Roman" w:cs="Times New Roman"/>
          <w:sz w:val="24"/>
          <w:szCs w:val="24"/>
        </w:rPr>
        <w:t xml:space="preserve">(presente imperativo del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mismo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verbo) para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distinguirlos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homófono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r w:rsidRPr="00EE410A">
        <w:rPr>
          <w:rFonts w:ascii="Times New Roman" w:hAnsi="Times New Roman" w:cs="Times New Roman"/>
          <w:i/>
          <w:sz w:val="24"/>
          <w:szCs w:val="24"/>
        </w:rPr>
        <w:t xml:space="preserve">da </w:t>
      </w:r>
      <w:r w:rsidRPr="00EE410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preposición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apostrofamos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r w:rsidRPr="00EE410A">
        <w:rPr>
          <w:rFonts w:ascii="Times New Roman" w:hAnsi="Times New Roman" w:cs="Times New Roman"/>
          <w:i/>
          <w:sz w:val="24"/>
          <w:szCs w:val="24"/>
        </w:rPr>
        <w:t xml:space="preserve">fa' </w:t>
      </w:r>
      <w:r w:rsidRPr="00EE410A">
        <w:rPr>
          <w:rFonts w:ascii="Times New Roman" w:hAnsi="Times New Roman" w:cs="Times New Roman"/>
          <w:sz w:val="24"/>
          <w:szCs w:val="24"/>
        </w:rPr>
        <w:t xml:space="preserve">(presente imperativo de do) </w:t>
      </w:r>
      <w:proofErr w:type="gramStart"/>
      <w:r w:rsidRPr="00EE410A">
        <w:rPr>
          <w:rFonts w:ascii="Times New Roman" w:hAnsi="Times New Roman" w:cs="Times New Roman"/>
          <w:sz w:val="24"/>
          <w:szCs w:val="24"/>
        </w:rPr>
        <w:t>pero</w:t>
      </w:r>
      <w:proofErr w:type="gram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un grave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error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acentuar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r w:rsidRPr="00EE410A">
        <w:rPr>
          <w:rFonts w:ascii="Times New Roman" w:hAnsi="Times New Roman" w:cs="Times New Roman"/>
          <w:i/>
          <w:sz w:val="24"/>
          <w:szCs w:val="24"/>
        </w:rPr>
        <w:t xml:space="preserve">fa </w:t>
      </w:r>
      <w:r w:rsidRPr="00EE410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tercera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persona del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singular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mismo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verbo) como </w:t>
      </w:r>
      <w:r w:rsidRPr="00EE410A">
        <w:rPr>
          <w:rFonts w:ascii="Times New Roman" w:hAnsi="Times New Roman" w:cs="Times New Roman"/>
          <w:i/>
          <w:sz w:val="24"/>
          <w:szCs w:val="24"/>
        </w:rPr>
        <w:t xml:space="preserve">fa </w:t>
      </w:r>
      <w:r w:rsidRPr="00EE410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adverbio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o nota musical).</w:t>
      </w:r>
    </w:p>
    <w:p w14:paraId="315E52C6" w14:textId="6C643F7F" w:rsidR="00493C84" w:rsidRPr="00EE41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EE410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tercera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persona del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singular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del verbo </w:t>
      </w:r>
      <w:r w:rsidR="00EE410A" w:rsidRPr="00EE410A">
        <w:rPr>
          <w:rFonts w:ascii="Times New Roman" w:hAnsi="Times New Roman" w:cs="Times New Roman"/>
          <w:i/>
          <w:iCs/>
          <w:sz w:val="24"/>
          <w:szCs w:val="24"/>
        </w:rPr>
        <w:t>essere</w:t>
      </w:r>
      <w:r w:rsidRPr="00EE41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cuando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escribe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mayúscula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debe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llevar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acento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(È) y no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apóstrofo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(E').</w:t>
      </w:r>
    </w:p>
    <w:p w14:paraId="0A9A33E6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52C8836" w14:textId="77777777" w:rsidR="00684C75" w:rsidRPr="00645A22" w:rsidRDefault="00684C75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C5BA59" w14:textId="77777777" w:rsidR="00493C84" w:rsidRPr="00EE410A" w:rsidRDefault="00000000">
      <w:pPr>
        <w:pStyle w:val="Titolo1"/>
        <w:spacing w:before="1"/>
        <w:ind w:left="1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Paréntesis</w:t>
      </w:r>
      <w:proofErr w:type="spellEnd"/>
    </w:p>
    <w:p w14:paraId="348AC039" w14:textId="77777777" w:rsidR="00493C84" w:rsidRPr="00EE41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EE410A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corchetes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redondos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utilizan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aislar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una frase o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palabra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contexto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destacar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referencia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otra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parte del texto.</w:t>
      </w:r>
    </w:p>
    <w:p w14:paraId="49FD2705" w14:textId="77777777" w:rsidR="00493C84" w:rsidRPr="00EE41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3" w:line="254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EE410A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corchetes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utilizan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dentro de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paréntesis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redondos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resaltar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un salto o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falta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texto, o para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introducir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entre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comillas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comentario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del autor en una cita.</w:t>
      </w:r>
    </w:p>
    <w:p w14:paraId="0FCEBC44" w14:textId="77777777" w:rsidR="00493C84" w:rsidRPr="00EE41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EE410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puntuación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referida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al texto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principal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debe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colocarse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fuera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paréntesis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cierre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>.</w:t>
      </w:r>
    </w:p>
    <w:p w14:paraId="09194131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53B065" w14:textId="77777777" w:rsidR="00684C75" w:rsidRPr="00645A22" w:rsidRDefault="00684C75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E6A907" w14:textId="77777777" w:rsidR="00493C84" w:rsidRPr="00EE410A" w:rsidRDefault="00000000">
      <w:pPr>
        <w:pStyle w:val="Titolo1"/>
        <w:ind w:left="1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10A">
        <w:rPr>
          <w:rFonts w:ascii="Times New Roman" w:hAnsi="Times New Roman" w:cs="Times New Roman"/>
          <w:sz w:val="24"/>
          <w:szCs w:val="24"/>
        </w:rPr>
        <w:t>Signos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puntuación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tipos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letra</w:t>
      </w:r>
      <w:proofErr w:type="spellEnd"/>
    </w:p>
    <w:p w14:paraId="33EF3C2C" w14:textId="77777777" w:rsidR="00493C84" w:rsidRPr="00EE41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4" w:line="254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EE410A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signos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puntuación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E410A">
        <w:rPr>
          <w:rFonts w:ascii="Times New Roman" w:hAnsi="Times New Roman" w:cs="Times New Roman"/>
          <w:sz w:val="24"/>
          <w:szCs w:val="24"/>
        </w:rPr>
        <w:t>, :</w:t>
      </w:r>
      <w:proofErr w:type="gramEnd"/>
      <w:r w:rsidRPr="00EE410A">
        <w:rPr>
          <w:rFonts w:ascii="Times New Roman" w:hAnsi="Times New Roman" w:cs="Times New Roman"/>
          <w:sz w:val="24"/>
          <w:szCs w:val="24"/>
        </w:rPr>
        <w:t xml:space="preserve"> ; ! ?) y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paréntesis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siguen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a una o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varias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palabras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cursiva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componen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siempre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redonda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, salvo si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forman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parte integrante del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pasaje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cursiva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>.</w:t>
      </w:r>
    </w:p>
    <w:p w14:paraId="7BE43A86" w14:textId="77777777" w:rsidR="00493C84" w:rsidRPr="00EE41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EE410A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puntos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enteros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entre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comillas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paréntesis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llevarán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un punto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después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paréntesis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cierre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>.</w:t>
      </w:r>
    </w:p>
    <w:p w14:paraId="7DA61F03" w14:textId="3671CF78" w:rsidR="00493C84" w:rsidRPr="00EE41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spacing w:before="12" w:line="254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EE410A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nombres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siglos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posteriores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año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mil van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completos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y con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inicial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mayúscula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: </w:t>
      </w:r>
      <w:r w:rsidR="00EE410A">
        <w:rPr>
          <w:rFonts w:ascii="Times New Roman" w:hAnsi="Times New Roman" w:cs="Times New Roman"/>
          <w:sz w:val="24"/>
          <w:szCs w:val="24"/>
        </w:rPr>
        <w:t>S</w:t>
      </w:r>
      <w:r w:rsidRPr="00EE410A">
        <w:rPr>
          <w:rFonts w:ascii="Times New Roman" w:hAnsi="Times New Roman" w:cs="Times New Roman"/>
          <w:sz w:val="24"/>
          <w:szCs w:val="24"/>
        </w:rPr>
        <w:t xml:space="preserve">iglo XVIII);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nombres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anteriores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año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mil van en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minúscula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setecientos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). Los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nombres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décadas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van </w:t>
      </w:r>
      <w:r w:rsidR="00EE410A" w:rsidRPr="00EE410A">
        <w:rPr>
          <w:rFonts w:ascii="Times New Roman" w:hAnsi="Times New Roman" w:cs="Times New Roman"/>
          <w:sz w:val="24"/>
          <w:szCs w:val="24"/>
        </w:rPr>
        <w:t xml:space="preserve">por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completos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y con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inicial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mayúscula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(p.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ej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="00EE410A">
        <w:rPr>
          <w:rFonts w:ascii="Times New Roman" w:hAnsi="Times New Roman" w:cs="Times New Roman"/>
          <w:sz w:val="24"/>
          <w:szCs w:val="24"/>
        </w:rPr>
        <w:t>a</w:t>
      </w:r>
      <w:r w:rsidRPr="00EE410A">
        <w:rPr>
          <w:rFonts w:ascii="Times New Roman" w:hAnsi="Times New Roman" w:cs="Times New Roman"/>
          <w:sz w:val="24"/>
          <w:szCs w:val="24"/>
        </w:rPr>
        <w:t>ños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10A">
        <w:rPr>
          <w:rFonts w:ascii="Times New Roman" w:hAnsi="Times New Roman" w:cs="Times New Roman"/>
          <w:sz w:val="24"/>
          <w:szCs w:val="24"/>
        </w:rPr>
        <w:t>V</w:t>
      </w:r>
      <w:r w:rsidRPr="00EE410A">
        <w:rPr>
          <w:rFonts w:ascii="Times New Roman" w:hAnsi="Times New Roman" w:cs="Times New Roman"/>
          <w:sz w:val="24"/>
          <w:szCs w:val="24"/>
        </w:rPr>
        <w:t>einte</w:t>
      </w:r>
      <w:proofErr w:type="spellEnd"/>
      <w:r w:rsidR="00EE410A">
        <w:rPr>
          <w:rFonts w:ascii="Times New Roman" w:hAnsi="Times New Roman" w:cs="Times New Roman"/>
          <w:sz w:val="24"/>
          <w:szCs w:val="24"/>
        </w:rPr>
        <w:t xml:space="preserve"> </w:t>
      </w:r>
      <w:r w:rsidR="00EE410A" w:rsidRPr="00EE410A">
        <w:rPr>
          <w:rFonts w:ascii="Times New Roman" w:hAnsi="Times New Roman" w:cs="Times New Roman"/>
          <w:sz w:val="24"/>
          <w:szCs w:val="24"/>
        </w:rPr>
        <w:t xml:space="preserve">del </w:t>
      </w:r>
      <w:r w:rsidR="00EE410A">
        <w:rPr>
          <w:rFonts w:ascii="Times New Roman" w:hAnsi="Times New Roman" w:cs="Times New Roman"/>
          <w:sz w:val="24"/>
          <w:szCs w:val="24"/>
        </w:rPr>
        <w:t>S</w:t>
      </w:r>
      <w:r w:rsidR="00EE410A" w:rsidRPr="00EE410A">
        <w:rPr>
          <w:rFonts w:ascii="Times New Roman" w:hAnsi="Times New Roman" w:cs="Times New Roman"/>
          <w:sz w:val="24"/>
          <w:szCs w:val="24"/>
        </w:rPr>
        <w:t>iglo XIX</w:t>
      </w:r>
      <w:r w:rsidRPr="00EE410A">
        <w:rPr>
          <w:rFonts w:ascii="Times New Roman" w:hAnsi="Times New Roman" w:cs="Times New Roman"/>
          <w:sz w:val="24"/>
          <w:szCs w:val="24"/>
        </w:rPr>
        <w:t>).</w:t>
      </w:r>
    </w:p>
    <w:p w14:paraId="6900AB80" w14:textId="77777777" w:rsidR="00493C84" w:rsidRDefault="00493C84" w:rsidP="00EE410A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EE20F51" w14:textId="77777777" w:rsidR="00684C75" w:rsidRPr="00645A22" w:rsidRDefault="00684C75" w:rsidP="00EE410A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C03F9D" w14:textId="77777777" w:rsidR="00493C84" w:rsidRPr="00EE410A" w:rsidRDefault="00000000">
      <w:pPr>
        <w:pStyle w:val="Titolo1"/>
        <w:ind w:left="1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10A">
        <w:rPr>
          <w:rFonts w:ascii="Times New Roman" w:hAnsi="Times New Roman" w:cs="Times New Roman"/>
          <w:sz w:val="24"/>
          <w:szCs w:val="24"/>
        </w:rPr>
        <w:t>Números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página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años</w:t>
      </w:r>
      <w:proofErr w:type="spellEnd"/>
    </w:p>
    <w:p w14:paraId="3F555C60" w14:textId="77777777" w:rsidR="00493C84" w:rsidRPr="00EE41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10A">
        <w:rPr>
          <w:rFonts w:ascii="Times New Roman" w:hAnsi="Times New Roman" w:cs="Times New Roman"/>
          <w:sz w:val="24"/>
          <w:szCs w:val="24"/>
        </w:rPr>
        <w:t>Deben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indicarse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forma completa (por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>: pp. 112-146 y no 112-46; pp. 113-118 y no 113-8; 1953-1964 y no 1953-964 o 1953-64 o 1953-4).</w:t>
      </w:r>
    </w:p>
    <w:p w14:paraId="48C5AFC2" w14:textId="77777777" w:rsidR="00493C84" w:rsidRPr="00EE41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3" w:line="254" w:lineRule="auto"/>
        <w:ind w:right="176"/>
        <w:jc w:val="both"/>
        <w:rPr>
          <w:rFonts w:ascii="Times New Roman" w:hAnsi="Times New Roman" w:cs="Times New Roman"/>
          <w:sz w:val="24"/>
          <w:szCs w:val="24"/>
        </w:rPr>
      </w:pPr>
      <w:r w:rsidRPr="00EE410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última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página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un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volumen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es par y, por tanto,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debe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citarse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. En un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artículo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última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página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impar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existe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, por lo que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debe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citarse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sólo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siguiente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página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par es de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otro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contexto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; en caso contrario, la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página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par,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aunque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esté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blanco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debe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citarse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como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última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página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>.</w:t>
      </w:r>
    </w:p>
    <w:p w14:paraId="62F479FE" w14:textId="2103370D" w:rsidR="00493C84" w:rsidRPr="0039418C" w:rsidRDefault="00000000" w:rsidP="0039418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" w:line="254" w:lineRule="auto"/>
        <w:ind w:right="177"/>
        <w:jc w:val="both"/>
        <w:rPr>
          <w:rFonts w:ascii="Times New Roman" w:hAnsi="Times New Roman" w:cs="Times New Roman"/>
          <w:sz w:val="24"/>
          <w:szCs w:val="24"/>
        </w:rPr>
      </w:pPr>
      <w:r w:rsidRPr="0039418C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39418C">
        <w:rPr>
          <w:rFonts w:ascii="Times New Roman" w:hAnsi="Times New Roman" w:cs="Times New Roman"/>
          <w:sz w:val="24"/>
          <w:szCs w:val="24"/>
        </w:rPr>
        <w:t>números</w:t>
      </w:r>
      <w:proofErr w:type="spellEnd"/>
      <w:r w:rsidRPr="00394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18C">
        <w:rPr>
          <w:rFonts w:ascii="Times New Roman" w:hAnsi="Times New Roman" w:cs="Times New Roman"/>
          <w:sz w:val="24"/>
          <w:szCs w:val="24"/>
        </w:rPr>
        <w:t>romanos</w:t>
      </w:r>
      <w:proofErr w:type="spellEnd"/>
      <w:r w:rsidRPr="0039418C">
        <w:rPr>
          <w:rFonts w:ascii="Times New Roman" w:hAnsi="Times New Roman" w:cs="Times New Roman"/>
          <w:sz w:val="24"/>
          <w:szCs w:val="24"/>
        </w:rPr>
        <w:t xml:space="preserve"> van en </w:t>
      </w:r>
      <w:proofErr w:type="spellStart"/>
      <w:r w:rsidRPr="0039418C">
        <w:rPr>
          <w:rFonts w:ascii="Times New Roman" w:hAnsi="Times New Roman" w:cs="Times New Roman"/>
          <w:sz w:val="24"/>
          <w:szCs w:val="24"/>
        </w:rPr>
        <w:t>versalitas</w:t>
      </w:r>
      <w:proofErr w:type="spellEnd"/>
      <w:r w:rsidRPr="0039418C">
        <w:rPr>
          <w:rFonts w:ascii="Times New Roman" w:hAnsi="Times New Roman" w:cs="Times New Roman"/>
          <w:sz w:val="24"/>
          <w:szCs w:val="24"/>
        </w:rPr>
        <w:t xml:space="preserve"> si la </w:t>
      </w:r>
      <w:proofErr w:type="spellStart"/>
      <w:r w:rsidRPr="0039418C">
        <w:rPr>
          <w:rFonts w:ascii="Times New Roman" w:hAnsi="Times New Roman" w:cs="Times New Roman"/>
          <w:sz w:val="24"/>
          <w:szCs w:val="24"/>
        </w:rPr>
        <w:t>numeración</w:t>
      </w:r>
      <w:proofErr w:type="spellEnd"/>
      <w:r w:rsidRPr="00394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18C">
        <w:rPr>
          <w:rFonts w:ascii="Times New Roman" w:hAnsi="Times New Roman" w:cs="Times New Roman"/>
          <w:sz w:val="24"/>
          <w:szCs w:val="24"/>
        </w:rPr>
        <w:t>arábiga</w:t>
      </w:r>
      <w:proofErr w:type="spellEnd"/>
      <w:r w:rsidRPr="0039418C">
        <w:rPr>
          <w:rFonts w:ascii="Times New Roman" w:hAnsi="Times New Roman" w:cs="Times New Roman"/>
          <w:sz w:val="24"/>
          <w:szCs w:val="24"/>
        </w:rPr>
        <w:t xml:space="preserve"> va en </w:t>
      </w:r>
      <w:proofErr w:type="spellStart"/>
      <w:r w:rsidRPr="0039418C">
        <w:rPr>
          <w:rFonts w:ascii="Times New Roman" w:hAnsi="Times New Roman" w:cs="Times New Roman"/>
          <w:sz w:val="24"/>
          <w:szCs w:val="24"/>
        </w:rPr>
        <w:t>versalitas</w:t>
      </w:r>
      <w:proofErr w:type="spellEnd"/>
      <w:r w:rsidRPr="0039418C">
        <w:rPr>
          <w:rFonts w:ascii="Times New Roman" w:hAnsi="Times New Roman" w:cs="Times New Roman"/>
          <w:sz w:val="24"/>
          <w:szCs w:val="24"/>
        </w:rPr>
        <w:t xml:space="preserve">, en </w:t>
      </w:r>
      <w:proofErr w:type="spellStart"/>
      <w:r w:rsidRPr="0039418C">
        <w:rPr>
          <w:rFonts w:ascii="Times New Roman" w:hAnsi="Times New Roman" w:cs="Times New Roman"/>
          <w:sz w:val="24"/>
          <w:szCs w:val="24"/>
        </w:rPr>
        <w:t>mayúsculas</w:t>
      </w:r>
      <w:proofErr w:type="spellEnd"/>
      <w:r w:rsidRPr="0039418C">
        <w:rPr>
          <w:rFonts w:ascii="Times New Roman" w:hAnsi="Times New Roman" w:cs="Times New Roman"/>
          <w:sz w:val="24"/>
          <w:szCs w:val="24"/>
        </w:rPr>
        <w:t xml:space="preserve"> si la </w:t>
      </w:r>
      <w:proofErr w:type="spellStart"/>
      <w:r w:rsidRPr="0039418C">
        <w:rPr>
          <w:rFonts w:ascii="Times New Roman" w:hAnsi="Times New Roman" w:cs="Times New Roman"/>
          <w:sz w:val="24"/>
          <w:szCs w:val="24"/>
        </w:rPr>
        <w:t>numeración</w:t>
      </w:r>
      <w:proofErr w:type="spellEnd"/>
      <w:r w:rsidRPr="00394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18C">
        <w:rPr>
          <w:rFonts w:ascii="Times New Roman" w:hAnsi="Times New Roman" w:cs="Times New Roman"/>
          <w:sz w:val="24"/>
          <w:szCs w:val="24"/>
        </w:rPr>
        <w:t>arábiga</w:t>
      </w:r>
      <w:proofErr w:type="spellEnd"/>
      <w:r w:rsidRPr="0039418C">
        <w:rPr>
          <w:rFonts w:ascii="Times New Roman" w:hAnsi="Times New Roman" w:cs="Times New Roman"/>
          <w:sz w:val="24"/>
          <w:szCs w:val="24"/>
        </w:rPr>
        <w:t xml:space="preserve"> va en </w:t>
      </w:r>
      <w:proofErr w:type="spellStart"/>
      <w:r w:rsidR="0039418C" w:rsidRPr="0039418C">
        <w:rPr>
          <w:rFonts w:ascii="Times New Roman" w:hAnsi="Times New Roman" w:cs="Times New Roman"/>
          <w:sz w:val="24"/>
          <w:szCs w:val="24"/>
        </w:rPr>
        <w:t>mayúsculas</w:t>
      </w:r>
      <w:proofErr w:type="spellEnd"/>
      <w:r w:rsidRPr="0039418C">
        <w:rPr>
          <w:rFonts w:ascii="Times New Roman" w:hAnsi="Times New Roman" w:cs="Times New Roman"/>
          <w:sz w:val="24"/>
          <w:szCs w:val="24"/>
        </w:rPr>
        <w:t xml:space="preserve"> (</w:t>
      </w:r>
      <w:r w:rsidR="0039418C" w:rsidRPr="0039418C">
        <w:rPr>
          <w:rFonts w:ascii="Times New Roman" w:hAnsi="Times New Roman" w:cs="Times New Roman"/>
          <w:sz w:val="24"/>
          <w:szCs w:val="24"/>
        </w:rPr>
        <w:t xml:space="preserve">por </w:t>
      </w:r>
      <w:proofErr w:type="spellStart"/>
      <w:r w:rsidRPr="0039418C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39418C">
        <w:rPr>
          <w:rFonts w:ascii="Times New Roman" w:hAnsi="Times New Roman" w:cs="Times New Roman"/>
          <w:sz w:val="24"/>
          <w:szCs w:val="24"/>
        </w:rPr>
        <w:t>:</w:t>
      </w:r>
      <w:r w:rsidR="0039418C" w:rsidRPr="0039418C">
        <w:rPr>
          <w:rFonts w:ascii="Times New Roman" w:hAnsi="Times New Roman" w:cs="Times New Roman"/>
          <w:sz w:val="24"/>
          <w:szCs w:val="24"/>
        </w:rPr>
        <w:t xml:space="preserve"> </w:t>
      </w:r>
      <w:r w:rsidR="0039418C" w:rsidRPr="0039418C">
        <w:rPr>
          <w:rFonts w:ascii="Times New Roman" w:hAnsi="Times New Roman" w:cs="Times New Roman"/>
          <w:sz w:val="18"/>
          <w:szCs w:val="18"/>
        </w:rPr>
        <w:t>XXIV</w:t>
      </w:r>
      <w:r w:rsidR="0039418C" w:rsidRPr="0039418C">
        <w:rPr>
          <w:rFonts w:ascii="Times New Roman" w:hAnsi="Times New Roman" w:cs="Times New Roman"/>
          <w:sz w:val="24"/>
          <w:szCs w:val="24"/>
        </w:rPr>
        <w:t>, 1987; XXIV, 1987).</w:t>
      </w:r>
    </w:p>
    <w:p w14:paraId="57F90147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348E5E" w14:textId="77777777" w:rsidR="00684C75" w:rsidRPr="00645A22" w:rsidRDefault="00684C75">
      <w:pPr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B2F23D" w14:textId="5C8FE929" w:rsidR="00493C84" w:rsidRPr="0080057B" w:rsidRDefault="0080057B">
      <w:pPr>
        <w:pStyle w:val="Titolo1"/>
        <w:spacing w:before="1"/>
        <w:ind w:left="1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80057B">
        <w:rPr>
          <w:rFonts w:ascii="Times New Roman" w:hAnsi="Times New Roman" w:cs="Times New Roman"/>
          <w:sz w:val="24"/>
          <w:szCs w:val="24"/>
        </w:rPr>
        <w:t>lustraciones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figuras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tablas</w:t>
      </w:r>
      <w:proofErr w:type="spellEnd"/>
    </w:p>
    <w:p w14:paraId="1A03C1CA" w14:textId="4F34C84F" w:rsidR="00493C8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3" w:line="254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80057B">
        <w:rPr>
          <w:rFonts w:ascii="Times New Roman" w:hAnsi="Times New Roman" w:cs="Times New Roman"/>
          <w:sz w:val="24"/>
          <w:szCs w:val="24"/>
        </w:rPr>
        <w:t xml:space="preserve">Las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imágenes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gráficos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diagramas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deben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presentarse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blanco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y negro y con una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resolución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mínima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de 600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píxeles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. Por </w:t>
      </w:r>
      <w:r w:rsidR="0080057B" w:rsidRPr="00EE410A">
        <w:rPr>
          <w:rFonts w:ascii="Times New Roman" w:hAnsi="Times New Roman" w:cs="Times New Roman"/>
          <w:sz w:val="24"/>
          <w:szCs w:val="24"/>
        </w:rPr>
        <w:t xml:space="preserve">lo </w:t>
      </w:r>
      <w:r w:rsidRPr="00EE410A">
        <w:rPr>
          <w:rFonts w:ascii="Times New Roman" w:hAnsi="Times New Roman" w:cs="Times New Roman"/>
          <w:sz w:val="24"/>
          <w:szCs w:val="24"/>
        </w:rPr>
        <w:t xml:space="preserve">tanto, es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necesario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comprobar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r w:rsidR="0069390D">
        <w:rPr>
          <w:rFonts w:ascii="Times New Roman" w:hAnsi="Times New Roman" w:cs="Times New Roman"/>
          <w:sz w:val="24"/>
          <w:szCs w:val="24"/>
        </w:rPr>
        <w:t>la</w:t>
      </w:r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buena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definición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del color dentro de una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escala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E410A">
        <w:rPr>
          <w:rFonts w:ascii="Times New Roman" w:hAnsi="Times New Roman" w:cs="Times New Roman"/>
          <w:sz w:val="24"/>
          <w:szCs w:val="24"/>
        </w:rPr>
        <w:t>grises</w:t>
      </w:r>
      <w:proofErr w:type="spellEnd"/>
      <w:r w:rsidRPr="00EE410A">
        <w:rPr>
          <w:rFonts w:ascii="Times New Roman" w:hAnsi="Times New Roman" w:cs="Times New Roman"/>
          <w:sz w:val="24"/>
          <w:szCs w:val="24"/>
        </w:rPr>
        <w:t>.</w:t>
      </w:r>
    </w:p>
    <w:p w14:paraId="1D2E1BA1" w14:textId="3C1AD5D1" w:rsidR="00493C84" w:rsidRPr="0080057B" w:rsidRDefault="00D13AF6" w:rsidP="0080057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3" w:line="254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D13AF6">
        <w:rPr>
          <w:rFonts w:ascii="Times New Roman" w:hAnsi="Times New Roman" w:cs="Times New Roman"/>
          <w:sz w:val="24"/>
          <w:szCs w:val="24"/>
        </w:rPr>
        <w:t xml:space="preserve">Las </w:t>
      </w:r>
      <w:proofErr w:type="spellStart"/>
      <w:r w:rsidRPr="00D13AF6">
        <w:rPr>
          <w:rFonts w:ascii="Times New Roman" w:hAnsi="Times New Roman" w:cs="Times New Roman"/>
          <w:sz w:val="24"/>
          <w:szCs w:val="24"/>
        </w:rPr>
        <w:t>imágenes</w:t>
      </w:r>
      <w:proofErr w:type="spellEnd"/>
      <w:r w:rsidRPr="00D13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3AF6">
        <w:rPr>
          <w:rFonts w:ascii="Times New Roman" w:hAnsi="Times New Roman" w:cs="Times New Roman"/>
          <w:sz w:val="24"/>
          <w:szCs w:val="24"/>
        </w:rPr>
        <w:t>gráficos</w:t>
      </w:r>
      <w:proofErr w:type="spellEnd"/>
      <w:r w:rsidRPr="00D13AF6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D13AF6">
        <w:rPr>
          <w:rFonts w:ascii="Times New Roman" w:hAnsi="Times New Roman" w:cs="Times New Roman"/>
          <w:sz w:val="24"/>
          <w:szCs w:val="24"/>
        </w:rPr>
        <w:t>diagramas</w:t>
      </w:r>
      <w:proofErr w:type="spellEnd"/>
      <w:r w:rsidRPr="00D13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80057B" w:rsidRPr="0080057B">
        <w:rPr>
          <w:rFonts w:ascii="Times New Roman" w:hAnsi="Times New Roman" w:cs="Times New Roman"/>
          <w:sz w:val="24"/>
          <w:szCs w:val="24"/>
        </w:rPr>
        <w:t>eben</w:t>
      </w:r>
      <w:proofErr w:type="spellEnd"/>
      <w:r w:rsidR="0080057B"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57B" w:rsidRPr="0080057B">
        <w:rPr>
          <w:rFonts w:ascii="Times New Roman" w:hAnsi="Times New Roman" w:cs="Times New Roman"/>
          <w:sz w:val="24"/>
          <w:szCs w:val="24"/>
        </w:rPr>
        <w:t>presentarse</w:t>
      </w:r>
      <w:proofErr w:type="spellEnd"/>
      <w:r w:rsidR="0080057B" w:rsidRPr="0080057B">
        <w:rPr>
          <w:rFonts w:ascii="Times New Roman" w:hAnsi="Times New Roman" w:cs="Times New Roman"/>
          <w:sz w:val="24"/>
          <w:szCs w:val="24"/>
        </w:rPr>
        <w:t xml:space="preserve"> en su </w:t>
      </w:r>
      <w:proofErr w:type="spellStart"/>
      <w:r w:rsidR="0080057B" w:rsidRPr="0080057B">
        <w:rPr>
          <w:rFonts w:ascii="Times New Roman" w:hAnsi="Times New Roman" w:cs="Times New Roman"/>
          <w:sz w:val="24"/>
          <w:szCs w:val="24"/>
        </w:rPr>
        <w:t>lugar</w:t>
      </w:r>
      <w:proofErr w:type="spellEnd"/>
      <w:r w:rsidR="0080057B"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57B" w:rsidRPr="0080057B">
        <w:rPr>
          <w:rFonts w:ascii="Times New Roman" w:hAnsi="Times New Roman" w:cs="Times New Roman"/>
          <w:sz w:val="24"/>
          <w:szCs w:val="24"/>
        </w:rPr>
        <w:t>correspondiente</w:t>
      </w:r>
      <w:proofErr w:type="spellEnd"/>
      <w:r w:rsidR="0080057B" w:rsidRPr="0080057B">
        <w:rPr>
          <w:rFonts w:ascii="Times New Roman" w:hAnsi="Times New Roman" w:cs="Times New Roman"/>
          <w:sz w:val="24"/>
          <w:szCs w:val="24"/>
        </w:rPr>
        <w:t xml:space="preserve"> dentro del texto</w:t>
      </w:r>
      <w:r w:rsidR="0080057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0057B" w:rsidRPr="0080057B">
        <w:rPr>
          <w:rFonts w:ascii="Times New Roman" w:hAnsi="Times New Roman" w:cs="Times New Roman"/>
          <w:sz w:val="24"/>
          <w:szCs w:val="24"/>
        </w:rPr>
        <w:t>pero</w:t>
      </w:r>
      <w:proofErr w:type="gramEnd"/>
      <w:r w:rsidR="0080057B"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57B" w:rsidRPr="0080057B">
        <w:rPr>
          <w:rFonts w:ascii="Times New Roman" w:hAnsi="Times New Roman" w:cs="Times New Roman"/>
          <w:sz w:val="24"/>
          <w:szCs w:val="24"/>
        </w:rPr>
        <w:t>también</w:t>
      </w:r>
      <w:proofErr w:type="spellEnd"/>
      <w:r w:rsidR="0080057B" w:rsidRPr="0080057B">
        <w:rPr>
          <w:rFonts w:ascii="Times New Roman" w:hAnsi="Times New Roman" w:cs="Times New Roman"/>
          <w:sz w:val="24"/>
          <w:szCs w:val="24"/>
        </w:rPr>
        <w:t xml:space="preserve"> es </w:t>
      </w:r>
      <w:proofErr w:type="spellStart"/>
      <w:r w:rsidR="0080057B" w:rsidRPr="0080057B">
        <w:rPr>
          <w:rFonts w:ascii="Times New Roman" w:hAnsi="Times New Roman" w:cs="Times New Roman"/>
          <w:sz w:val="24"/>
          <w:szCs w:val="24"/>
        </w:rPr>
        <w:t>bueno</w:t>
      </w:r>
      <w:proofErr w:type="spellEnd"/>
      <w:r w:rsidR="0080057B"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57B" w:rsidRPr="0080057B">
        <w:rPr>
          <w:rFonts w:ascii="Times New Roman" w:hAnsi="Times New Roman" w:cs="Times New Roman"/>
          <w:sz w:val="24"/>
          <w:szCs w:val="24"/>
        </w:rPr>
        <w:t>proporcionarlas</w:t>
      </w:r>
      <w:proofErr w:type="spellEnd"/>
      <w:r w:rsidR="0080057B" w:rsidRPr="0080057B">
        <w:rPr>
          <w:rFonts w:ascii="Times New Roman" w:hAnsi="Times New Roman" w:cs="Times New Roman"/>
          <w:sz w:val="24"/>
          <w:szCs w:val="24"/>
        </w:rPr>
        <w:t xml:space="preserve"> como </w:t>
      </w:r>
      <w:proofErr w:type="spellStart"/>
      <w:r w:rsidR="0080057B" w:rsidRPr="0080057B">
        <w:rPr>
          <w:rFonts w:ascii="Times New Roman" w:hAnsi="Times New Roman" w:cs="Times New Roman"/>
          <w:sz w:val="24"/>
          <w:szCs w:val="24"/>
        </w:rPr>
        <w:t>archivos</w:t>
      </w:r>
      <w:proofErr w:type="spellEnd"/>
      <w:r w:rsidR="0080057B"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57B" w:rsidRPr="0080057B">
        <w:rPr>
          <w:rFonts w:ascii="Times New Roman" w:hAnsi="Times New Roman" w:cs="Times New Roman"/>
          <w:sz w:val="24"/>
          <w:szCs w:val="24"/>
        </w:rPr>
        <w:t>independientes</w:t>
      </w:r>
      <w:proofErr w:type="spellEnd"/>
      <w:r w:rsidR="0080057B" w:rsidRPr="0080057B">
        <w:rPr>
          <w:rFonts w:ascii="Times New Roman" w:hAnsi="Times New Roman" w:cs="Times New Roman"/>
          <w:sz w:val="24"/>
          <w:szCs w:val="24"/>
        </w:rPr>
        <w:t>, en formato .jpg o .</w:t>
      </w:r>
      <w:proofErr w:type="spellStart"/>
      <w:r w:rsidR="0080057B" w:rsidRPr="0080057B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="0080057B" w:rsidRPr="0080057B">
        <w:rPr>
          <w:rFonts w:ascii="Times New Roman" w:hAnsi="Times New Roman" w:cs="Times New Roman"/>
          <w:sz w:val="24"/>
          <w:szCs w:val="24"/>
        </w:rPr>
        <w:t xml:space="preserve"> o .pdf.</w:t>
      </w:r>
    </w:p>
    <w:p w14:paraId="0CE6C0A4" w14:textId="77777777" w:rsidR="00493C84" w:rsidRPr="008005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80057B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imágenes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están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protegidas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derechos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de autor,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debe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citarse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fuente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>.</w:t>
      </w:r>
    </w:p>
    <w:p w14:paraId="0B78FC31" w14:textId="77777777" w:rsidR="00493C84" w:rsidRPr="008005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2"/>
        <w:jc w:val="both"/>
        <w:rPr>
          <w:rFonts w:ascii="Times New Roman" w:hAnsi="Times New Roman" w:cs="Times New Roman"/>
          <w:sz w:val="24"/>
          <w:szCs w:val="24"/>
        </w:rPr>
      </w:pPr>
      <w:r w:rsidRPr="0080057B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caso de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gráficos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diagramas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deberá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facilitarse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también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archivo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Excel del que se han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extraído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>.</w:t>
      </w:r>
    </w:p>
    <w:p w14:paraId="3B6FA883" w14:textId="77777777" w:rsidR="00493C84" w:rsidRPr="008005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80057B">
        <w:rPr>
          <w:rFonts w:ascii="Times New Roman" w:hAnsi="Times New Roman" w:cs="Times New Roman"/>
          <w:sz w:val="24"/>
          <w:szCs w:val="24"/>
        </w:rPr>
        <w:t xml:space="preserve">Sin embargo,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hay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que intentar limitar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número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imágenes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gráficos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80057B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texto.</w:t>
      </w:r>
    </w:p>
    <w:p w14:paraId="45A072B8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3D07B91" w14:textId="77777777" w:rsidR="00684C75" w:rsidRDefault="00684C75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66D9C6" w14:textId="77777777" w:rsidR="00684C75" w:rsidRDefault="00684C75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1CA1FE3" w14:textId="77777777" w:rsidR="00684C75" w:rsidRPr="00645A22" w:rsidRDefault="00684C75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75DE179" w14:textId="77777777" w:rsidR="00493C84" w:rsidRPr="0080057B" w:rsidRDefault="00000000">
      <w:pPr>
        <w:pStyle w:val="Titolo1"/>
        <w:ind w:left="110"/>
        <w:jc w:val="both"/>
        <w:rPr>
          <w:rFonts w:ascii="Times New Roman" w:hAnsi="Times New Roman" w:cs="Times New Roman"/>
          <w:sz w:val="24"/>
          <w:szCs w:val="24"/>
        </w:rPr>
      </w:pPr>
      <w:r w:rsidRPr="0080057B">
        <w:rPr>
          <w:rFonts w:ascii="Times New Roman" w:hAnsi="Times New Roman" w:cs="Times New Roman"/>
          <w:sz w:val="24"/>
          <w:szCs w:val="24"/>
        </w:rPr>
        <w:lastRenderedPageBreak/>
        <w:t>Tablas</w:t>
      </w:r>
    </w:p>
    <w:p w14:paraId="279FB6A0" w14:textId="77777777" w:rsidR="00493C84" w:rsidRPr="006E060D" w:rsidRDefault="00000000" w:rsidP="006E060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E060D">
        <w:rPr>
          <w:rFonts w:ascii="Times New Roman" w:hAnsi="Times New Roman" w:cs="Times New Roman"/>
          <w:sz w:val="24"/>
          <w:szCs w:val="24"/>
        </w:rPr>
        <w:t xml:space="preserve">Las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tablas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deben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insertarse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cuerpo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060D">
        <w:rPr>
          <w:rFonts w:ascii="Times New Roman" w:hAnsi="Times New Roman" w:cs="Times New Roman"/>
          <w:sz w:val="24"/>
          <w:szCs w:val="24"/>
        </w:rPr>
        <w:t>del texto y</w:t>
      </w:r>
      <w:proofErr w:type="gramEnd"/>
      <w:r w:rsidRPr="006E060D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deben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superar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13 cm de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anchura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>.</w:t>
      </w:r>
    </w:p>
    <w:p w14:paraId="352DDF88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6F0197" w14:textId="77777777" w:rsidR="00684C75" w:rsidRPr="00645A22" w:rsidRDefault="00684C75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E54238" w14:textId="7F145F77" w:rsidR="00493C84" w:rsidRPr="0080057B" w:rsidRDefault="00000000">
      <w:pPr>
        <w:pStyle w:val="Titolo1"/>
        <w:spacing w:before="1"/>
        <w:ind w:left="1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057B">
        <w:rPr>
          <w:rFonts w:ascii="Times New Roman" w:hAnsi="Times New Roman" w:cs="Times New Roman"/>
          <w:sz w:val="24"/>
          <w:szCs w:val="24"/>
        </w:rPr>
        <w:t>Leyendas</w:t>
      </w:r>
      <w:proofErr w:type="spellEnd"/>
      <w:r w:rsidRPr="008005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057B" w:rsidRPr="0080057B">
        <w:rPr>
          <w:rFonts w:ascii="Times New Roman" w:hAnsi="Times New Roman" w:cs="Times New Roman"/>
          <w:sz w:val="24"/>
          <w:szCs w:val="24"/>
        </w:rPr>
        <w:t>imágenes</w:t>
      </w:r>
      <w:proofErr w:type="spellEnd"/>
      <w:r w:rsidR="0080057B" w:rsidRPr="00800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57B" w:rsidRPr="0080057B">
        <w:rPr>
          <w:rFonts w:ascii="Times New Roman" w:hAnsi="Times New Roman" w:cs="Times New Roman"/>
          <w:sz w:val="24"/>
          <w:szCs w:val="24"/>
        </w:rPr>
        <w:t>figuras</w:t>
      </w:r>
      <w:proofErr w:type="spellEnd"/>
      <w:r w:rsidR="0080057B" w:rsidRPr="00800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57B" w:rsidRPr="0080057B">
        <w:rPr>
          <w:rFonts w:ascii="Times New Roman" w:hAnsi="Times New Roman" w:cs="Times New Roman"/>
          <w:sz w:val="24"/>
          <w:szCs w:val="24"/>
        </w:rPr>
        <w:t>tablas</w:t>
      </w:r>
      <w:proofErr w:type="spellEnd"/>
    </w:p>
    <w:p w14:paraId="54B4FD9E" w14:textId="77777777" w:rsidR="0080057B" w:rsidRDefault="0080057B">
      <w:pPr>
        <w:pStyle w:val="Titolo1"/>
        <w:spacing w:before="1"/>
        <w:ind w:left="11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5F0AA9" w14:textId="77777777" w:rsidR="0080057B" w:rsidRPr="0080057B" w:rsidRDefault="0080057B" w:rsidP="006E060D">
      <w:pPr>
        <w:pStyle w:val="Titolo1"/>
        <w:numPr>
          <w:ilvl w:val="0"/>
          <w:numId w:val="7"/>
        </w:numPr>
        <w:spacing w:before="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Las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imágenes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figuras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tablas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deben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ir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subtituladas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numeradas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consecutivamente y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citadas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dentro del texto. Los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editores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se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reservan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el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derecho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de modificar esta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posición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en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función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de la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maquetación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e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impresión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C5BDB8C" w14:textId="421EB3FE" w:rsidR="00493C84" w:rsidRPr="0080057B" w:rsidRDefault="0080057B" w:rsidP="0080057B">
      <w:pPr>
        <w:pStyle w:val="Titolo1"/>
        <w:numPr>
          <w:ilvl w:val="0"/>
          <w:numId w:val="7"/>
        </w:numPr>
        <w:spacing w:before="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Los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autores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que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deseen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incluir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imágenes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figuras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tablas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deben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indicar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las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abreviaturas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Tab. para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tablas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Fig. para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figuras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y Graf. para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gráficos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seguidas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del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número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los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dos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puntos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y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el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título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Ejemplo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: (Fig.1: El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proyecto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de </w:t>
      </w:r>
      <w:proofErr w:type="spellStart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desarrollo</w:t>
      </w:r>
      <w:proofErr w:type="spellEnd"/>
      <w:r w:rsidRPr="0080057B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14:paraId="0B024595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14:paraId="0494A513" w14:textId="77777777" w:rsidR="00684C75" w:rsidRPr="00F97B33" w:rsidRDefault="00684C75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14:paraId="71340FAF" w14:textId="2A572D63" w:rsidR="00493C84" w:rsidRPr="00F97B33" w:rsidRDefault="00F97B33">
      <w:pPr>
        <w:pStyle w:val="Titolo1"/>
        <w:ind w:left="1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7B33">
        <w:rPr>
          <w:rFonts w:ascii="Times New Roman" w:hAnsi="Times New Roman" w:cs="Times New Roman"/>
          <w:sz w:val="24"/>
          <w:szCs w:val="24"/>
        </w:rPr>
        <w:t>Página</w:t>
      </w:r>
      <w:proofErr w:type="spellEnd"/>
      <w:r w:rsidRPr="00F97B33">
        <w:rPr>
          <w:rFonts w:ascii="Times New Roman" w:hAnsi="Times New Roman" w:cs="Times New Roman"/>
          <w:sz w:val="24"/>
          <w:szCs w:val="24"/>
        </w:rPr>
        <w:t xml:space="preserve"> web</w:t>
      </w:r>
    </w:p>
    <w:p w14:paraId="754AB35E" w14:textId="349DDE5E" w:rsidR="00493C84" w:rsidRPr="006E060D" w:rsidRDefault="00000000" w:rsidP="006E060D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95"/>
        </w:tabs>
        <w:spacing w:before="14" w:line="254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6E060D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texto, 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referencias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 xml:space="preserve"> de una 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página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deben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citarse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minúsculas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sin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comillas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060D">
        <w:rPr>
          <w:rFonts w:ascii="Times New Roman" w:hAnsi="Times New Roman" w:cs="Times New Roman"/>
          <w:sz w:val="24"/>
          <w:szCs w:val="24"/>
        </w:rPr>
        <w:t>si</w:t>
      </w:r>
      <w:proofErr w:type="gramEnd"/>
      <w:r w:rsidRPr="006E060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especifica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dirección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electrónica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completa (por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: www.libraweb.net; www.supergiornale.it). Si, por </w:t>
      </w:r>
      <w:r w:rsidR="00F97B33" w:rsidRPr="006E060D">
        <w:rPr>
          <w:rFonts w:ascii="Times New Roman" w:hAnsi="Times New Roman" w:cs="Times New Roman"/>
          <w:sz w:val="24"/>
          <w:szCs w:val="24"/>
        </w:rPr>
        <w:t>lo</w:t>
      </w:r>
      <w:r w:rsidRPr="006E060D">
        <w:rPr>
          <w:rFonts w:ascii="Times New Roman" w:hAnsi="Times New Roman" w:cs="Times New Roman"/>
          <w:sz w:val="24"/>
          <w:szCs w:val="24"/>
        </w:rPr>
        <w:t xml:space="preserve"> contrario,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sólo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se indica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deben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cursiva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mayúscula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minúscula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sin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comillas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como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título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de una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obra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(por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E060D">
        <w:rPr>
          <w:rFonts w:ascii="Times New Roman" w:hAnsi="Times New Roman" w:cs="Times New Roman"/>
          <w:i/>
          <w:sz w:val="24"/>
          <w:szCs w:val="24"/>
        </w:rPr>
        <w:t>Libraweb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; </w:t>
      </w:r>
      <w:r w:rsidRPr="006E060D">
        <w:rPr>
          <w:rFonts w:ascii="Times New Roman" w:hAnsi="Times New Roman" w:cs="Times New Roman"/>
          <w:i/>
          <w:sz w:val="24"/>
          <w:szCs w:val="24"/>
        </w:rPr>
        <w:t>Libraweb.net</w:t>
      </w:r>
      <w:r w:rsidRPr="006E060D">
        <w:rPr>
          <w:rFonts w:ascii="Times New Roman" w:hAnsi="Times New Roman" w:cs="Times New Roman"/>
          <w:sz w:val="24"/>
          <w:szCs w:val="24"/>
        </w:rPr>
        <w:t xml:space="preserve">); </w:t>
      </w:r>
      <w:proofErr w:type="gramStart"/>
      <w:r w:rsidR="00F97B33" w:rsidRPr="006E060D">
        <w:rPr>
          <w:rFonts w:ascii="Times New Roman" w:hAnsi="Times New Roman" w:cs="Times New Roman"/>
          <w:sz w:val="24"/>
          <w:szCs w:val="24"/>
        </w:rPr>
        <w:t>si</w:t>
      </w:r>
      <w:proofErr w:type="gramEnd"/>
      <w:r w:rsidR="00F97B33" w:rsidRPr="006E060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refieren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publicaciones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electrónicas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periódicas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deben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citarse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redonda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entre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comillas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altas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(por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: </w:t>
      </w:r>
      <w:r w:rsidR="00F97B33" w:rsidRPr="006E060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Supergiornale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>”</w:t>
      </w:r>
      <w:r w:rsidRPr="006E060D">
        <w:rPr>
          <w:rFonts w:ascii="Times New Roman" w:hAnsi="Times New Roman" w:cs="Times New Roman"/>
          <w:sz w:val="24"/>
          <w:szCs w:val="24"/>
        </w:rPr>
        <w:t xml:space="preserve">; </w:t>
      </w:r>
      <w:r w:rsidR="00F97B33" w:rsidRPr="006E060D">
        <w:rPr>
          <w:rFonts w:ascii="Times New Roman" w:hAnsi="Times New Roman" w:cs="Times New Roman"/>
          <w:sz w:val="24"/>
          <w:szCs w:val="24"/>
        </w:rPr>
        <w:t>“</w:t>
      </w:r>
      <w:r w:rsidRPr="006E060D">
        <w:rPr>
          <w:rFonts w:ascii="Times New Roman" w:hAnsi="Times New Roman" w:cs="Times New Roman"/>
          <w:sz w:val="24"/>
          <w:szCs w:val="24"/>
        </w:rPr>
        <w:t>Supergiornale.it</w:t>
      </w:r>
      <w:r w:rsidR="00F97B33" w:rsidRPr="006E060D">
        <w:rPr>
          <w:rFonts w:ascii="Times New Roman" w:hAnsi="Times New Roman" w:cs="Times New Roman"/>
          <w:sz w:val="24"/>
          <w:szCs w:val="24"/>
        </w:rPr>
        <w:t>”</w:t>
      </w:r>
      <w:r w:rsidRPr="006E060D">
        <w:rPr>
          <w:rFonts w:ascii="Times New Roman" w:hAnsi="Times New Roman" w:cs="Times New Roman"/>
          <w:sz w:val="24"/>
          <w:szCs w:val="24"/>
        </w:rPr>
        <w:t>).</w:t>
      </w:r>
    </w:p>
    <w:p w14:paraId="4DD014A9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65D486" w14:textId="77777777" w:rsidR="00684C75" w:rsidRPr="00645A22" w:rsidRDefault="00684C75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B56672" w14:textId="77777777" w:rsidR="00493C84" w:rsidRPr="00F97B33" w:rsidRDefault="00000000">
      <w:pPr>
        <w:pStyle w:val="Titolo1"/>
        <w:spacing w:before="1"/>
        <w:ind w:left="1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7B33">
        <w:rPr>
          <w:rFonts w:ascii="Times New Roman" w:hAnsi="Times New Roman" w:cs="Times New Roman"/>
          <w:sz w:val="24"/>
          <w:szCs w:val="24"/>
        </w:rPr>
        <w:t>Referencias</w:t>
      </w:r>
      <w:proofErr w:type="spellEnd"/>
      <w:r w:rsidRPr="00F97B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B33">
        <w:rPr>
          <w:rFonts w:ascii="Times New Roman" w:hAnsi="Times New Roman" w:cs="Times New Roman"/>
          <w:sz w:val="24"/>
          <w:szCs w:val="24"/>
        </w:rPr>
        <w:t>normativas</w:t>
      </w:r>
      <w:proofErr w:type="spellEnd"/>
    </w:p>
    <w:p w14:paraId="4427EF17" w14:textId="0E1774E3" w:rsidR="00493C84" w:rsidRPr="006E060D" w:rsidRDefault="00000000" w:rsidP="006E060D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060D">
        <w:rPr>
          <w:rFonts w:ascii="Times New Roman" w:hAnsi="Times New Roman" w:cs="Times New Roman"/>
          <w:sz w:val="24"/>
          <w:szCs w:val="24"/>
        </w:rPr>
        <w:t>Cite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referencias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completas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, indicando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tipo de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reglamento</w:t>
      </w:r>
      <w:r w:rsidR="00F97B33" w:rsidRPr="006E060D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F97B33" w:rsidRPr="006E06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97B33" w:rsidRPr="006E060D">
        <w:rPr>
          <w:rFonts w:ascii="Times New Roman" w:hAnsi="Times New Roman" w:cs="Times New Roman"/>
          <w:sz w:val="24"/>
          <w:szCs w:val="24"/>
        </w:rPr>
        <w:t>leyes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fecha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número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seguido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de un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guión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y un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título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letras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redondas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>.</w:t>
      </w:r>
    </w:p>
    <w:p w14:paraId="4B0C30BA" w14:textId="77777777" w:rsidR="00493C84" w:rsidRPr="00F97B33" w:rsidRDefault="00493C84">
      <w:p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3"/>
        <w:jc w:val="both"/>
        <w:rPr>
          <w:rFonts w:ascii="Times New Roman" w:hAnsi="Times New Roman" w:cs="Times New Roman"/>
          <w:sz w:val="24"/>
          <w:szCs w:val="24"/>
        </w:rPr>
      </w:pPr>
    </w:p>
    <w:p w14:paraId="2DB63493" w14:textId="77777777" w:rsidR="00493C84" w:rsidRPr="00F97B3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93"/>
          <w:tab w:val="left" w:pos="394"/>
        </w:tabs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7B33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F97B33">
        <w:rPr>
          <w:rFonts w:ascii="Times New Roman" w:hAnsi="Times New Roman" w:cs="Times New Roman"/>
          <w:sz w:val="24"/>
          <w:szCs w:val="24"/>
        </w:rPr>
        <w:t>:</w:t>
      </w:r>
    </w:p>
    <w:p w14:paraId="57C03706" w14:textId="3DEECE9A" w:rsidR="00493C84" w:rsidRPr="00F97B33" w:rsidRDefault="00F97B33" w:rsidP="00F97B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97B33">
        <w:rPr>
          <w:rFonts w:ascii="Times New Roman" w:hAnsi="Times New Roman" w:cs="Times New Roman"/>
          <w:sz w:val="24"/>
          <w:szCs w:val="24"/>
        </w:rPr>
        <w:t>D.P.R. 31 luglio 1996, n. 470 - Regolamento concernente l’ordinamento didattico della Scuola di Specializzazione per la formazione degli insegnanti di Scuola Secondaria.</w:t>
      </w:r>
    </w:p>
    <w:p w14:paraId="040BC0DE" w14:textId="77777777" w:rsidR="00493C84" w:rsidRDefault="00493C84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750BE9F" w14:textId="77777777" w:rsidR="00684C75" w:rsidRPr="00645A22" w:rsidRDefault="00684C75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4C5845" w14:textId="6FADCECC" w:rsidR="00493C84" w:rsidRPr="00684C75" w:rsidRDefault="00000000" w:rsidP="00684C75">
      <w:pPr>
        <w:pStyle w:val="Corpotes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84C75">
        <w:rPr>
          <w:rFonts w:ascii="Times New Roman" w:hAnsi="Times New Roman" w:cs="Times New Roman"/>
          <w:b/>
          <w:bCs/>
          <w:sz w:val="24"/>
          <w:szCs w:val="24"/>
          <w:u w:val="single"/>
        </w:rPr>
        <w:t>R</w:t>
      </w:r>
      <w:r w:rsidR="00BD31D2" w:rsidRPr="00684C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EFERENCIAS BIBLIOGRÁFICAS en </w:t>
      </w:r>
      <w:proofErr w:type="spellStart"/>
      <w:r w:rsidR="00BD31D2" w:rsidRPr="00684C75">
        <w:rPr>
          <w:rFonts w:ascii="Times New Roman" w:hAnsi="Times New Roman" w:cs="Times New Roman"/>
          <w:b/>
          <w:bCs/>
          <w:sz w:val="24"/>
          <w:szCs w:val="24"/>
          <w:u w:val="single"/>
        </w:rPr>
        <w:t>el</w:t>
      </w:r>
      <w:proofErr w:type="spellEnd"/>
      <w:r w:rsidR="00BD31D2" w:rsidRPr="00684C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BD31D2" w:rsidRPr="00684C75">
        <w:rPr>
          <w:rFonts w:ascii="Times New Roman" w:hAnsi="Times New Roman" w:cs="Times New Roman"/>
          <w:b/>
          <w:bCs/>
          <w:sz w:val="24"/>
          <w:szCs w:val="24"/>
          <w:u w:val="single"/>
        </w:rPr>
        <w:t>cuerpo</w:t>
      </w:r>
      <w:proofErr w:type="spellEnd"/>
      <w:r w:rsidR="00BD31D2" w:rsidRPr="00684C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del texto</w:t>
      </w:r>
    </w:p>
    <w:p w14:paraId="76E33A83" w14:textId="3C5AB521" w:rsidR="00493C84" w:rsidRPr="006E060D" w:rsidRDefault="00000000" w:rsidP="006E060D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3"/>
          <w:tab w:val="left" w:pos="424"/>
        </w:tabs>
        <w:spacing w:line="252" w:lineRule="auto"/>
        <w:ind w:right="1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El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apellido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de cada autor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citado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debe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colocarse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entre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paréntesis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seguido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gram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una coma</w:t>
      </w:r>
      <w:proofErr w:type="gram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año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publicación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seguido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de una coma y la(s)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página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>(s), en su caso.</w:t>
      </w:r>
    </w:p>
    <w:p w14:paraId="06489F91" w14:textId="37442A3F" w:rsidR="00493C84" w:rsidRPr="006E060D" w:rsidRDefault="00BD31D2" w:rsidP="006E060D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3"/>
          <w:tab w:val="left" w:pos="424"/>
        </w:tabs>
        <w:spacing w:befor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Utilizar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punto y coma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entre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autores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obras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color w:val="231F20"/>
          <w:sz w:val="24"/>
          <w:szCs w:val="24"/>
        </w:rPr>
        <w:t>diferentes</w:t>
      </w:r>
      <w:proofErr w:type="spellEnd"/>
      <w:r w:rsidRPr="006E060D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2B1E276A" w14:textId="77777777" w:rsidR="00493C84" w:rsidRPr="00645A22" w:rsidRDefault="00493C84">
      <w:pPr>
        <w:pStyle w:val="Titolo1"/>
        <w:spacing w:before="10"/>
        <w:ind w:firstLine="1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3EDAC7A7" w14:textId="6C4BD792" w:rsidR="00493C84" w:rsidRPr="00645A22" w:rsidRDefault="00000000" w:rsidP="00BD31D2">
      <w:pPr>
        <w:pStyle w:val="Titolo1"/>
        <w:spacing w:before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Ejemplos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="00BD31D2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con </w:t>
      </w:r>
      <w:proofErr w:type="spellStart"/>
      <w:r w:rsidR="00BD31D2" w:rsidRPr="00645A22">
        <w:rPr>
          <w:rFonts w:ascii="Times New Roman" w:hAnsi="Times New Roman" w:cs="Times New Roman"/>
          <w:color w:val="231F20"/>
          <w:sz w:val="24"/>
          <w:szCs w:val="24"/>
        </w:rPr>
        <w:t>respecto</w:t>
      </w:r>
      <w:proofErr w:type="spellEnd"/>
      <w:r w:rsidR="00BD31D2"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a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referencias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bibliográficas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)</w:t>
      </w:r>
    </w:p>
    <w:p w14:paraId="6A2A29B5" w14:textId="77777777" w:rsidR="00493C84" w:rsidRPr="00645A22" w:rsidRDefault="00493C84" w:rsidP="00BD31D2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E8EEF00" w14:textId="77777777" w:rsidR="00493C84" w:rsidRPr="00645A22" w:rsidRDefault="00000000">
      <w:pPr>
        <w:ind w:left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A2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Si </w:t>
      </w:r>
      <w:proofErr w:type="spellStart"/>
      <w:r w:rsidRPr="00645A22">
        <w:rPr>
          <w:rFonts w:ascii="Times New Roman" w:hAnsi="Times New Roman" w:cs="Times New Roman"/>
          <w:b/>
          <w:color w:val="231F20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b/>
          <w:color w:val="231F20"/>
          <w:sz w:val="24"/>
          <w:szCs w:val="24"/>
        </w:rPr>
        <w:t>nombres</w:t>
      </w:r>
      <w:proofErr w:type="spellEnd"/>
      <w:r w:rsidRPr="00645A2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b/>
          <w:color w:val="231F20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b/>
          <w:color w:val="231F20"/>
          <w:sz w:val="24"/>
          <w:szCs w:val="24"/>
        </w:rPr>
        <w:t>autores</w:t>
      </w:r>
      <w:proofErr w:type="spellEnd"/>
      <w:r w:rsidRPr="00645A2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NO </w:t>
      </w:r>
      <w:proofErr w:type="spellStart"/>
      <w:r w:rsidRPr="00645A22">
        <w:rPr>
          <w:rFonts w:ascii="Times New Roman" w:hAnsi="Times New Roman" w:cs="Times New Roman"/>
          <w:b/>
          <w:color w:val="231F20"/>
          <w:sz w:val="24"/>
          <w:szCs w:val="24"/>
        </w:rPr>
        <w:t>figuran</w:t>
      </w:r>
      <w:proofErr w:type="spellEnd"/>
      <w:r w:rsidRPr="00645A2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en </w:t>
      </w:r>
      <w:proofErr w:type="spellStart"/>
      <w:r w:rsidRPr="00645A22">
        <w:rPr>
          <w:rFonts w:ascii="Times New Roman" w:hAnsi="Times New Roman" w:cs="Times New Roman"/>
          <w:b/>
          <w:color w:val="231F20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texto</w:t>
      </w:r>
    </w:p>
    <w:p w14:paraId="7C73C291" w14:textId="77777777" w:rsidR="00493C84" w:rsidRPr="00645A22" w:rsidRDefault="00000000">
      <w:pPr>
        <w:pBdr>
          <w:top w:val="nil"/>
          <w:left w:val="nil"/>
          <w:bottom w:val="nil"/>
          <w:right w:val="nil"/>
          <w:between w:val="nil"/>
        </w:pBdr>
        <w:spacing w:before="12"/>
        <w:ind w:left="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... se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define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como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intercultural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(Pinto Minerva, 2002, </w:t>
      </w:r>
      <w:proofErr w:type="gram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passim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)...</w:t>
      </w:r>
      <w:proofErr w:type="gramEnd"/>
    </w:p>
    <w:p w14:paraId="7FFC2058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71D0ED" w14:textId="77777777" w:rsidR="00493C84" w:rsidRPr="00645A22" w:rsidRDefault="00000000">
      <w:pPr>
        <w:pStyle w:val="Titolo1"/>
        <w:spacing w:before="1"/>
        <w:ind w:firstLine="140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Si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nombres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autores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figuran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texto</w:t>
      </w:r>
    </w:p>
    <w:p w14:paraId="5768B870" w14:textId="77777777" w:rsidR="00493C84" w:rsidRPr="00645A22" w:rsidRDefault="00000000">
      <w:pPr>
        <w:pBdr>
          <w:top w:val="nil"/>
          <w:left w:val="nil"/>
          <w:bottom w:val="nil"/>
          <w:right w:val="nil"/>
          <w:between w:val="nil"/>
        </w:pBdr>
        <w:spacing w:before="11"/>
        <w:ind w:left="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...es lo que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afirma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Ulivieri (2007, p. 14) ...</w:t>
      </w:r>
    </w:p>
    <w:p w14:paraId="67787E32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8E3861" w14:textId="4B3E239D" w:rsidR="00493C84" w:rsidRPr="00645A22" w:rsidRDefault="00BD31D2">
      <w:pPr>
        <w:pStyle w:val="Titolo1"/>
        <w:spacing w:before="1"/>
        <w:ind w:firstLine="140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Para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autores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con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mismo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apellido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introduzca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inicial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del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nombre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cada autor</w:t>
      </w:r>
    </w:p>
    <w:p w14:paraId="2F15B084" w14:textId="77777777" w:rsidR="00493C84" w:rsidRPr="00645A22" w:rsidRDefault="00000000">
      <w:pPr>
        <w:pBdr>
          <w:top w:val="nil"/>
          <w:left w:val="nil"/>
          <w:bottom w:val="nil"/>
          <w:right w:val="nil"/>
          <w:between w:val="nil"/>
        </w:pBdr>
        <w:spacing w:before="11"/>
        <w:ind w:left="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>(E. Johnson, 2001, p.184; L. Johnson, 1998, pp. 1-2)</w:t>
      </w:r>
    </w:p>
    <w:p w14:paraId="6E21722B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25E0FF" w14:textId="77777777" w:rsidR="00493C84" w:rsidRPr="00645A22" w:rsidRDefault="00000000">
      <w:pPr>
        <w:pStyle w:val="Titolo1"/>
        <w:ind w:firstLine="140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Para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textos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un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mismo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autor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publicados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mismo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año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utilice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orden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alfabético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(a, b, c)</w:t>
      </w:r>
    </w:p>
    <w:p w14:paraId="0C355667" w14:textId="77777777" w:rsidR="00493C84" w:rsidRPr="00645A22" w:rsidRDefault="00000000">
      <w:pPr>
        <w:pBdr>
          <w:top w:val="nil"/>
          <w:left w:val="nil"/>
          <w:bottom w:val="nil"/>
          <w:right w:val="nil"/>
          <w:between w:val="nil"/>
        </w:pBdr>
        <w:spacing w:before="12"/>
        <w:ind w:left="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...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investigación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Berndt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(1981a)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ilustra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...</w:t>
      </w:r>
    </w:p>
    <w:p w14:paraId="754076FF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21FCB6" w14:textId="77777777" w:rsidR="00493C84" w:rsidRPr="00645A22" w:rsidRDefault="00000000">
      <w:pPr>
        <w:pStyle w:val="Titolo1"/>
        <w:spacing w:before="1"/>
        <w:ind w:firstLine="140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Para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referencias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notas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a pie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página</w:t>
      </w:r>
      <w:proofErr w:type="spellEnd"/>
    </w:p>
    <w:p w14:paraId="43E8B77F" w14:textId="77777777" w:rsidR="00493C84" w:rsidRPr="00645A22" w:rsidRDefault="00000000">
      <w:pPr>
        <w:pBdr>
          <w:top w:val="nil"/>
          <w:left w:val="nil"/>
          <w:bottom w:val="nil"/>
          <w:right w:val="nil"/>
          <w:between w:val="nil"/>
        </w:pBdr>
        <w:spacing w:before="11"/>
        <w:ind w:left="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Véanse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entre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otros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Platón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(1995, pp. 27-29),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Cicerón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(2010,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passim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) y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Séneca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(2009, pp. 439-441).</w:t>
      </w:r>
    </w:p>
    <w:p w14:paraId="599E2466" w14:textId="79E35DD2" w:rsidR="00493C84" w:rsidRPr="00645A22" w:rsidRDefault="00000000" w:rsidP="00684C75">
      <w:pPr>
        <w:pBdr>
          <w:top w:val="nil"/>
          <w:left w:val="nil"/>
          <w:bottom w:val="nil"/>
          <w:right w:val="nil"/>
          <w:between w:val="nil"/>
        </w:pBdr>
        <w:spacing w:before="11"/>
        <w:ind w:left="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...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encuentros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que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también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tienen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lugar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en la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escuela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 Cf</w:t>
      </w:r>
      <w:r w:rsidR="00BD31D2" w:rsidRPr="00645A22">
        <w:rPr>
          <w:rFonts w:ascii="Times New Roman" w:hAnsi="Times New Roman" w:cs="Times New Roman"/>
          <w:color w:val="231F20"/>
          <w:sz w:val="24"/>
          <w:szCs w:val="24"/>
        </w:rPr>
        <w:t>r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Ariès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(1968) y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Frabboni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, Pinto Minerva (2014).</w:t>
      </w:r>
    </w:p>
    <w:p w14:paraId="25470CB7" w14:textId="77777777" w:rsidR="00684C75" w:rsidRDefault="00684C75">
      <w:pPr>
        <w:ind w:left="140"/>
        <w:jc w:val="both"/>
        <w:rPr>
          <w:rFonts w:ascii="Times New Roman" w:hAnsi="Times New Roman" w:cs="Times New Roman"/>
          <w:b/>
          <w:color w:val="231F20"/>
          <w:sz w:val="24"/>
          <w:szCs w:val="24"/>
          <w:u w:val="single"/>
        </w:rPr>
      </w:pPr>
    </w:p>
    <w:p w14:paraId="22E73E9D" w14:textId="4AF7F38C" w:rsidR="00493C84" w:rsidRPr="00645A22" w:rsidRDefault="00000000">
      <w:pPr>
        <w:ind w:left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A22">
        <w:rPr>
          <w:rFonts w:ascii="Times New Roman" w:hAnsi="Times New Roman" w:cs="Times New Roman"/>
          <w:b/>
          <w:color w:val="231F20"/>
          <w:sz w:val="24"/>
          <w:szCs w:val="24"/>
          <w:u w:val="single"/>
        </w:rPr>
        <w:t>BIBLIOGRAFÍA</w:t>
      </w:r>
    </w:p>
    <w:p w14:paraId="1C59D38C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D15526A" w14:textId="67881FF4" w:rsidR="00493C84" w:rsidRPr="006E060D" w:rsidRDefault="006E060D" w:rsidP="006E060D">
      <w:pPr>
        <w:pBdr>
          <w:top w:val="nil"/>
          <w:left w:val="nil"/>
          <w:bottom w:val="nil"/>
          <w:right w:val="nil"/>
          <w:between w:val="nil"/>
        </w:pBdr>
        <w:spacing w:before="1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E060D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listado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bibliográfico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que se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incluirá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trabajo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debe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estar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completo y en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siguiente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60D">
        <w:rPr>
          <w:rFonts w:ascii="Times New Roman" w:hAnsi="Times New Roman" w:cs="Times New Roman"/>
          <w:sz w:val="24"/>
          <w:szCs w:val="24"/>
        </w:rPr>
        <w:t>orden</w:t>
      </w:r>
      <w:proofErr w:type="spellEnd"/>
      <w:r w:rsidRPr="006E060D">
        <w:rPr>
          <w:rFonts w:ascii="Times New Roman" w:hAnsi="Times New Roman" w:cs="Times New Roman"/>
          <w:sz w:val="24"/>
          <w:szCs w:val="24"/>
        </w:rPr>
        <w:t>:</w:t>
      </w:r>
    </w:p>
    <w:p w14:paraId="596AD22B" w14:textId="77777777" w:rsidR="00BD31D2" w:rsidRPr="00645A22" w:rsidRDefault="00BD31D2">
      <w:pPr>
        <w:pBdr>
          <w:top w:val="nil"/>
          <w:left w:val="nil"/>
          <w:bottom w:val="nil"/>
          <w:right w:val="nil"/>
          <w:between w:val="nil"/>
        </w:pBdr>
        <w:spacing w:before="1"/>
        <w:ind w:left="1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6077AF4" w14:textId="737B7B44" w:rsidR="00493C84" w:rsidRPr="0040530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4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530D">
        <w:rPr>
          <w:rFonts w:ascii="Times New Roman" w:hAnsi="Times New Roman" w:cs="Times New Roman"/>
          <w:sz w:val="24"/>
          <w:szCs w:val="24"/>
        </w:rPr>
        <w:t>Apellido</w:t>
      </w:r>
      <w:proofErr w:type="spellEnd"/>
      <w:r w:rsidR="006E060D" w:rsidRPr="0040530D">
        <w:rPr>
          <w:rFonts w:ascii="Times New Roman" w:hAnsi="Times New Roman" w:cs="Times New Roman"/>
          <w:sz w:val="24"/>
          <w:szCs w:val="24"/>
        </w:rPr>
        <w:t>/</w:t>
      </w:r>
      <w:r w:rsidRPr="0040530D">
        <w:rPr>
          <w:rFonts w:ascii="Times New Roman" w:hAnsi="Times New Roman" w:cs="Times New Roman"/>
          <w:sz w:val="24"/>
          <w:szCs w:val="24"/>
        </w:rPr>
        <w:t xml:space="preserve">s y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="006E060D" w:rsidRPr="0040530D">
        <w:rPr>
          <w:rFonts w:ascii="Times New Roman" w:hAnsi="Times New Roman" w:cs="Times New Roman"/>
          <w:sz w:val="24"/>
          <w:szCs w:val="24"/>
        </w:rPr>
        <w:t>/s</w:t>
      </w:r>
      <w:r w:rsidRPr="0040530D">
        <w:rPr>
          <w:rFonts w:ascii="Times New Roman" w:hAnsi="Times New Roman" w:cs="Times New Roman"/>
          <w:sz w:val="24"/>
          <w:szCs w:val="24"/>
        </w:rPr>
        <w:t xml:space="preserve"> (</w:t>
      </w:r>
      <w:r w:rsidR="006E060D" w:rsidRPr="0040530D">
        <w:rPr>
          <w:rFonts w:ascii="Times New Roman" w:hAnsi="Times New Roman" w:cs="Times New Roman"/>
          <w:sz w:val="24"/>
          <w:szCs w:val="24"/>
        </w:rPr>
        <w:t xml:space="preserve">solo la </w:t>
      </w:r>
      <w:proofErr w:type="spellStart"/>
      <w:r w:rsidR="006E060D" w:rsidRPr="0040530D">
        <w:rPr>
          <w:rFonts w:ascii="Times New Roman" w:hAnsi="Times New Roman" w:cs="Times New Roman"/>
          <w:sz w:val="24"/>
          <w:szCs w:val="24"/>
        </w:rPr>
        <w:t>inicial</w:t>
      </w:r>
      <w:proofErr w:type="spellEnd"/>
      <w:r w:rsidR="006E060D" w:rsidRPr="0040530D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="006E060D" w:rsidRPr="0040530D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="006E060D" w:rsidRPr="0040530D">
        <w:rPr>
          <w:rFonts w:ascii="Times New Roman" w:hAnsi="Times New Roman" w:cs="Times New Roman"/>
          <w:sz w:val="24"/>
          <w:szCs w:val="24"/>
        </w:rPr>
        <w:t xml:space="preserve"> de cada autor</w:t>
      </w:r>
      <w:r w:rsidRPr="0040530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0530D">
        <w:rPr>
          <w:rFonts w:ascii="Times New Roman" w:hAnsi="Times New Roman" w:cs="Times New Roman"/>
          <w:sz w:val="24"/>
          <w:szCs w:val="24"/>
        </w:rPr>
        <w:t>del Autor</w:t>
      </w:r>
      <w:proofErr w:type="gramEnd"/>
      <w:r w:rsidRPr="0040530D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="006E060D" w:rsidRPr="0040530D">
        <w:rPr>
          <w:rFonts w:ascii="Times New Roman" w:hAnsi="Times New Roman" w:cs="Times New Roman"/>
          <w:sz w:val="24"/>
          <w:szCs w:val="24"/>
        </w:rPr>
        <w:t>redondo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(si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hay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dos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tres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autores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deben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separados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por una coma);</w:t>
      </w:r>
    </w:p>
    <w:p w14:paraId="1804E9AA" w14:textId="77777777" w:rsidR="00493C84" w:rsidRPr="0040530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4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530D">
        <w:rPr>
          <w:rFonts w:ascii="Times New Roman" w:hAnsi="Times New Roman" w:cs="Times New Roman"/>
          <w:sz w:val="24"/>
          <w:szCs w:val="24"/>
        </w:rPr>
        <w:t>fecha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publicación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entre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paréntesis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(1987)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seguida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de un punto;</w:t>
      </w:r>
    </w:p>
    <w:p w14:paraId="055EB1FA" w14:textId="77777777" w:rsidR="0040530D" w:rsidRPr="0040530D" w:rsidRDefault="00000000" w:rsidP="0040530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4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530D">
        <w:rPr>
          <w:rFonts w:ascii="Times New Roman" w:hAnsi="Times New Roman" w:cs="Times New Roman"/>
          <w:sz w:val="24"/>
          <w:szCs w:val="24"/>
        </w:rPr>
        <w:t>número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edición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cuando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sea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primera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, con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número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arábigo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exponente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año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citado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>:</w:t>
      </w:r>
      <w:r w:rsidR="0040530D" w:rsidRPr="0040530D">
        <w:rPr>
          <w:rFonts w:ascii="Times New Roman" w:hAnsi="Times New Roman" w:cs="Times New Roman"/>
          <w:sz w:val="24"/>
          <w:szCs w:val="24"/>
        </w:rPr>
        <w:t xml:space="preserve"> </w:t>
      </w:r>
      <w:r w:rsidR="0040530D" w:rsidRPr="0040530D">
        <w:rPr>
          <w:sz w:val="24"/>
          <w:szCs w:val="24"/>
        </w:rPr>
        <w:t>1932</w:t>
      </w:r>
      <w:r w:rsidR="0040530D" w:rsidRPr="0040530D">
        <w:rPr>
          <w:sz w:val="24"/>
          <w:szCs w:val="24"/>
          <w:vertAlign w:val="superscript"/>
        </w:rPr>
        <w:t>2</w:t>
      </w:r>
      <w:r w:rsidR="0040530D" w:rsidRPr="0040530D">
        <w:rPr>
          <w:sz w:val="24"/>
          <w:szCs w:val="24"/>
        </w:rPr>
        <w:t>);</w:t>
      </w:r>
    </w:p>
    <w:p w14:paraId="77598442" w14:textId="2F8B12D8" w:rsidR="00493C84" w:rsidRPr="0040530D" w:rsidRDefault="00000000" w:rsidP="0040530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4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530D">
        <w:rPr>
          <w:rFonts w:ascii="Times New Roman" w:hAnsi="Times New Roman" w:cs="Times New Roman"/>
          <w:sz w:val="24"/>
          <w:szCs w:val="24"/>
        </w:rPr>
        <w:t>título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obra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cursiva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>;</w:t>
      </w:r>
    </w:p>
    <w:p w14:paraId="4033C00D" w14:textId="77777777" w:rsidR="00493C84" w:rsidRPr="0040530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4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530D">
        <w:rPr>
          <w:rFonts w:ascii="Times New Roman" w:hAnsi="Times New Roman" w:cs="Times New Roman"/>
          <w:sz w:val="24"/>
          <w:szCs w:val="24"/>
        </w:rPr>
        <w:t>posible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indicación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volumen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números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romanos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>;</w:t>
      </w:r>
    </w:p>
    <w:p w14:paraId="1C5B981A" w14:textId="77777777" w:rsidR="00493C84" w:rsidRPr="0040530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4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530D">
        <w:rPr>
          <w:rFonts w:ascii="Times New Roman" w:hAnsi="Times New Roman" w:cs="Times New Roman"/>
          <w:sz w:val="24"/>
          <w:szCs w:val="24"/>
        </w:rPr>
        <w:t>lugar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publicación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seguido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dos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puntos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>);</w:t>
      </w:r>
    </w:p>
    <w:p w14:paraId="00E6EE13" w14:textId="77777777" w:rsidR="00493C84" w:rsidRPr="0040530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4"/>
        </w:tabs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530D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del editor y, para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ediciones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antiguas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, del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impresor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>;</w:t>
      </w:r>
    </w:p>
    <w:p w14:paraId="3647ED19" w14:textId="77777777" w:rsidR="00493C84" w:rsidRPr="0040530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4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  <w:r w:rsidRPr="0040530D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caso de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traducciones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fecha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edición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original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entre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30D">
        <w:rPr>
          <w:rFonts w:ascii="Times New Roman" w:hAnsi="Times New Roman" w:cs="Times New Roman"/>
          <w:sz w:val="24"/>
          <w:szCs w:val="24"/>
        </w:rPr>
        <w:t>paréntesis</w:t>
      </w:r>
      <w:proofErr w:type="spellEnd"/>
      <w:r w:rsidRPr="0040530D">
        <w:rPr>
          <w:rFonts w:ascii="Times New Roman" w:hAnsi="Times New Roman" w:cs="Times New Roman"/>
          <w:sz w:val="24"/>
          <w:szCs w:val="24"/>
        </w:rPr>
        <w:t>.</w:t>
      </w:r>
    </w:p>
    <w:p w14:paraId="005FB9A5" w14:textId="77777777" w:rsidR="00493C84" w:rsidRPr="00645A22" w:rsidRDefault="00493C84">
      <w:pPr>
        <w:pStyle w:val="Titolo1"/>
        <w:spacing w:before="37" w:line="416" w:lineRule="auto"/>
        <w:ind w:right="5123" w:firstLine="1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73619A8C" w14:textId="77777777" w:rsidR="00493C84" w:rsidRDefault="00000000">
      <w:pPr>
        <w:pStyle w:val="Titolo1"/>
        <w:spacing w:before="37" w:line="416" w:lineRule="auto"/>
        <w:ind w:right="5123" w:firstLine="1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Ejemplos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14:paraId="1CA6B949" w14:textId="77777777" w:rsidR="00684C75" w:rsidRPr="00645A22" w:rsidRDefault="00684C75">
      <w:pPr>
        <w:pStyle w:val="Titolo1"/>
        <w:spacing w:before="37" w:line="416" w:lineRule="auto"/>
        <w:ind w:right="5123" w:firstLine="1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0272E221" w14:textId="75334556" w:rsidR="00493C84" w:rsidRPr="00645A22" w:rsidRDefault="00000000" w:rsidP="00D13AF6">
      <w:pPr>
        <w:pStyle w:val="Titolo1"/>
        <w:spacing w:before="37" w:line="416" w:lineRule="auto"/>
        <w:ind w:right="5123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>Un</w:t>
      </w:r>
      <w:r w:rsidR="00684C75">
        <w:rPr>
          <w:rFonts w:ascii="Times New Roman" w:hAnsi="Times New Roman" w:cs="Times New Roman"/>
          <w:color w:val="231F20"/>
          <w:sz w:val="24"/>
          <w:szCs w:val="24"/>
        </w:rPr>
        <w:t>/a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autor</w:t>
      </w:r>
      <w:r w:rsidR="00684C75">
        <w:rPr>
          <w:rFonts w:ascii="Times New Roman" w:hAnsi="Times New Roman" w:cs="Times New Roman"/>
          <w:color w:val="231F20"/>
          <w:sz w:val="24"/>
          <w:szCs w:val="24"/>
        </w:rPr>
        <w:t>/a</w:t>
      </w:r>
    </w:p>
    <w:p w14:paraId="278EAFBD" w14:textId="77777777" w:rsidR="00FF2815" w:rsidRPr="00645A22" w:rsidRDefault="00FF2815" w:rsidP="00FF2815">
      <w:pPr>
        <w:spacing w:line="171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Ulivieri S. (1995).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Educare al femminile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. Pisa: ETS.</w:t>
      </w:r>
    </w:p>
    <w:p w14:paraId="27F89EE8" w14:textId="77777777" w:rsidR="00FF2815" w:rsidRPr="00645A22" w:rsidRDefault="00FF2815" w:rsidP="00FF2815">
      <w:pPr>
        <w:spacing w:before="1"/>
        <w:ind w:left="1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Nussbaum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M.C. (2006</w:t>
      </w:r>
      <w:r w:rsidRPr="00645A22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2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).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Coltivare l’umanità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I classici, il multiculturalismo, l’educazione contemporanea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. Roma: Carocci.</w:t>
      </w:r>
    </w:p>
    <w:p w14:paraId="07F4FB6F" w14:textId="77777777" w:rsidR="00FF2815" w:rsidRPr="00645A22" w:rsidRDefault="00FF2815" w:rsidP="00FF2815">
      <w:pPr>
        <w:spacing w:before="10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Butler J. (2023).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Questione di genere. Il femminismo e la sovversione dell’identità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. Roma-Bari: Laterza (Edizione originale pubblicata 1990).</w:t>
      </w:r>
    </w:p>
    <w:p w14:paraId="3FC9084E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507DF1" w14:textId="3D087948" w:rsidR="00493C84" w:rsidRPr="00645A22" w:rsidRDefault="00000000" w:rsidP="00D13AF6">
      <w:pPr>
        <w:pStyle w:val="Titolo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Dos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o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tres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autores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autor</w:t>
      </w:r>
      <w:r w:rsidR="00FF2815" w:rsidRPr="00645A22">
        <w:rPr>
          <w:rFonts w:ascii="Times New Roman" w:hAnsi="Times New Roman" w:cs="Times New Roman"/>
          <w:color w:val="231F20"/>
          <w:sz w:val="24"/>
          <w:szCs w:val="24"/>
        </w:rPr>
        <w:t>as</w:t>
      </w:r>
      <w:proofErr w:type="spellEnd"/>
    </w:p>
    <w:p w14:paraId="6B0548A4" w14:textId="77777777" w:rsidR="00FF2815" w:rsidRPr="00645A22" w:rsidRDefault="00FF2815" w:rsidP="00FF2815">
      <w:pPr>
        <w:spacing w:before="12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Dato D., De Serio B., Lopez A.G. (2007).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Questioni di “potere”. Strategie di empowerment per l’educazione al cambiamento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. Milano: FrancoAngeli.</w:t>
      </w:r>
    </w:p>
    <w:p w14:paraId="02957AF1" w14:textId="77777777" w:rsidR="00684C75" w:rsidRPr="00645A22" w:rsidRDefault="00684C75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5CD84C" w14:textId="77777777" w:rsidR="00D13AF6" w:rsidRDefault="00000000" w:rsidP="00D13AF6">
      <w:pPr>
        <w:pStyle w:val="Titolo1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Más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tres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autores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autor</w:t>
      </w:r>
      <w:r w:rsidR="00FF2815" w:rsidRPr="00645A22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s</w:t>
      </w:r>
      <w:proofErr w:type="spellEnd"/>
    </w:p>
    <w:p w14:paraId="6FFBBCF9" w14:textId="73F86C3A" w:rsidR="00493C84" w:rsidRPr="00D13AF6" w:rsidRDefault="00FF2815" w:rsidP="00D13AF6">
      <w:pPr>
        <w:pStyle w:val="Titolo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13AF6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 xml:space="preserve">Demetrio D. </w:t>
      </w:r>
      <w:r w:rsidRPr="00D13AF6">
        <w:rPr>
          <w:rFonts w:ascii="Times New Roman" w:hAnsi="Times New Roman" w:cs="Times New Roman"/>
          <w:b w:val="0"/>
          <w:bCs w:val="0"/>
          <w:i/>
          <w:color w:val="231F20"/>
          <w:sz w:val="24"/>
          <w:szCs w:val="24"/>
        </w:rPr>
        <w:t xml:space="preserve">et </w:t>
      </w:r>
      <w:proofErr w:type="spellStart"/>
      <w:r w:rsidRPr="00D13AF6">
        <w:rPr>
          <w:rFonts w:ascii="Times New Roman" w:hAnsi="Times New Roman" w:cs="Times New Roman"/>
          <w:b w:val="0"/>
          <w:bCs w:val="0"/>
          <w:i/>
          <w:color w:val="231F20"/>
          <w:sz w:val="24"/>
          <w:szCs w:val="24"/>
        </w:rPr>
        <w:t>alii</w:t>
      </w:r>
      <w:proofErr w:type="spellEnd"/>
      <w:r w:rsidRPr="00D13AF6">
        <w:rPr>
          <w:rFonts w:ascii="Times New Roman" w:hAnsi="Times New Roman" w:cs="Times New Roman"/>
          <w:b w:val="0"/>
          <w:bCs w:val="0"/>
          <w:i/>
          <w:color w:val="231F20"/>
          <w:sz w:val="24"/>
          <w:szCs w:val="24"/>
        </w:rPr>
        <w:t xml:space="preserve"> </w:t>
      </w:r>
      <w:r w:rsidRPr="00D13AF6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 xml:space="preserve">(2001). </w:t>
      </w:r>
      <w:r w:rsidRPr="00D13AF6">
        <w:rPr>
          <w:rFonts w:ascii="Times New Roman" w:hAnsi="Times New Roman" w:cs="Times New Roman"/>
          <w:b w:val="0"/>
          <w:bCs w:val="0"/>
          <w:i/>
          <w:color w:val="231F20"/>
          <w:sz w:val="24"/>
          <w:szCs w:val="24"/>
        </w:rPr>
        <w:t>Con voce diversa. Pedagogia e differenza sessuale e di genere</w:t>
      </w:r>
      <w:r w:rsidRPr="00D13AF6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>. Milano: Guerini.</w:t>
      </w:r>
    </w:p>
    <w:p w14:paraId="25919A73" w14:textId="77777777" w:rsidR="00684C75" w:rsidRPr="00645A22" w:rsidRDefault="00684C75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8D96E4" w14:textId="16039850" w:rsidR="00493C84" w:rsidRPr="00645A22" w:rsidRDefault="001C2D68" w:rsidP="00D13AF6">
      <w:pPr>
        <w:pStyle w:val="Titolo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L</w:t>
      </w:r>
      <w:r w:rsidRPr="001C2D68">
        <w:rPr>
          <w:rFonts w:ascii="Times New Roman" w:hAnsi="Times New Roman" w:cs="Times New Roman"/>
          <w:color w:val="231F20"/>
          <w:sz w:val="24"/>
          <w:szCs w:val="24"/>
        </w:rPr>
        <w:t xml:space="preserve">ibro </w:t>
      </w:r>
      <w:proofErr w:type="spellStart"/>
      <w:r w:rsidRPr="001C2D68">
        <w:rPr>
          <w:rFonts w:ascii="Times New Roman" w:hAnsi="Times New Roman" w:cs="Times New Roman"/>
          <w:color w:val="231F20"/>
          <w:sz w:val="24"/>
          <w:szCs w:val="24"/>
        </w:rPr>
        <w:t>colectivo</w:t>
      </w:r>
      <w:proofErr w:type="spellEnd"/>
    </w:p>
    <w:p w14:paraId="55E4313F" w14:textId="77777777" w:rsidR="00FF2815" w:rsidRPr="00645A22" w:rsidRDefault="00FF2815" w:rsidP="00FF2815">
      <w:pPr>
        <w:spacing w:before="11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Seveso G. (a cura di) (2017).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Corpi molteplici. Differenze </w:t>
      </w:r>
      <w:proofErr w:type="gram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ed</w:t>
      </w:r>
      <w:proofErr w:type="gram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educazione nella realtà di oggi e nella storia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. Milano: Guerini.</w:t>
      </w:r>
    </w:p>
    <w:p w14:paraId="2E422943" w14:textId="77777777" w:rsidR="00FF2815" w:rsidRPr="00645A22" w:rsidRDefault="00FF2815" w:rsidP="00FF2815">
      <w:pPr>
        <w:spacing w:before="11" w:line="252" w:lineRule="auto"/>
        <w:ind w:left="140" w:right="244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Cagnolati A., Pinto Minerva F., Ulivieri S. (a cura di) (2013).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Le frontiere del corpo. Mutamenti e metamorfosi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  Pisa: ETS. </w:t>
      </w:r>
    </w:p>
    <w:p w14:paraId="3B35ADFB" w14:textId="77777777" w:rsidR="00FF2815" w:rsidRPr="00645A22" w:rsidRDefault="00FF2815" w:rsidP="00FF2815">
      <w:pPr>
        <w:spacing w:before="11" w:line="252" w:lineRule="auto"/>
        <w:ind w:left="140" w:right="244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>Duncan G.J., Brooks-Gunn J. (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Eds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.) (1997).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Consequences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of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growing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up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poor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 New York: Russell Sage Foundation.</w:t>
      </w:r>
    </w:p>
    <w:p w14:paraId="2ED6CC7B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DD3F16" w14:textId="77777777" w:rsidR="00D13AF6" w:rsidRDefault="00000000" w:rsidP="00D13AF6">
      <w:pPr>
        <w:pStyle w:val="Titolo1"/>
        <w:spacing w:before="1"/>
        <w:jc w:val="both"/>
      </w:pPr>
      <w:proofErr w:type="spellStart"/>
      <w:r w:rsidRPr="001C2D68">
        <w:rPr>
          <w:rFonts w:ascii="Times New Roman" w:hAnsi="Times New Roman" w:cs="Times New Roman"/>
          <w:color w:val="231F20"/>
          <w:sz w:val="24"/>
          <w:szCs w:val="24"/>
        </w:rPr>
        <w:t>Multivolumen</w:t>
      </w:r>
      <w:proofErr w:type="spellEnd"/>
      <w:r w:rsidR="001C2D68" w:rsidRPr="001C2D68">
        <w:t xml:space="preserve"> </w:t>
      </w:r>
    </w:p>
    <w:p w14:paraId="2466AA71" w14:textId="7E309551" w:rsidR="00493C84" w:rsidRPr="00D13AF6" w:rsidRDefault="00FF2815" w:rsidP="00D13AF6">
      <w:pPr>
        <w:pStyle w:val="Titolo1"/>
        <w:spacing w:before="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13AF6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 xml:space="preserve">Wiener P. (Ed.) (1973). </w:t>
      </w:r>
      <w:r w:rsidRPr="00D13AF6">
        <w:rPr>
          <w:rFonts w:ascii="Times New Roman" w:hAnsi="Times New Roman" w:cs="Times New Roman"/>
          <w:b w:val="0"/>
          <w:bCs w:val="0"/>
          <w:i/>
          <w:color w:val="231F20"/>
          <w:sz w:val="24"/>
          <w:szCs w:val="24"/>
        </w:rPr>
        <w:t xml:space="preserve">Dictionary of the history of </w:t>
      </w:r>
      <w:proofErr w:type="spellStart"/>
      <w:r w:rsidRPr="00D13AF6">
        <w:rPr>
          <w:rFonts w:ascii="Times New Roman" w:hAnsi="Times New Roman" w:cs="Times New Roman"/>
          <w:b w:val="0"/>
          <w:bCs w:val="0"/>
          <w:i/>
          <w:color w:val="231F20"/>
          <w:sz w:val="24"/>
          <w:szCs w:val="24"/>
        </w:rPr>
        <w:t>ideas</w:t>
      </w:r>
      <w:proofErr w:type="spellEnd"/>
      <w:r w:rsidRPr="00D13AF6">
        <w:rPr>
          <w:rFonts w:ascii="Times New Roman" w:hAnsi="Times New Roman" w:cs="Times New Roman"/>
          <w:b w:val="0"/>
          <w:bCs w:val="0"/>
          <w:i/>
          <w:color w:val="231F20"/>
          <w:sz w:val="24"/>
          <w:szCs w:val="24"/>
        </w:rPr>
        <w:t xml:space="preserve"> </w:t>
      </w:r>
      <w:r w:rsidRPr="00D13AF6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 xml:space="preserve">(Voll. 1-4). New York: </w:t>
      </w:r>
      <w:proofErr w:type="spellStart"/>
      <w:r w:rsidRPr="00D13AF6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>Scribner’s</w:t>
      </w:r>
      <w:proofErr w:type="spellEnd"/>
      <w:r w:rsidRPr="00D13AF6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>.</w:t>
      </w:r>
    </w:p>
    <w:p w14:paraId="0F202852" w14:textId="77777777" w:rsidR="00FF2815" w:rsidRPr="00645A22" w:rsidRDefault="00FF2815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A586CF" w14:textId="77777777" w:rsidR="00493C84" w:rsidRPr="00645A22" w:rsidRDefault="00000000" w:rsidP="00D13AF6">
      <w:pPr>
        <w:pStyle w:val="Titolo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Introducción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y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prefacio</w:t>
      </w:r>
      <w:proofErr w:type="spellEnd"/>
    </w:p>
    <w:p w14:paraId="282CAEE1" w14:textId="77777777" w:rsidR="00FF2815" w:rsidRPr="00645A22" w:rsidRDefault="00FF2815" w:rsidP="00FF2815">
      <w:pPr>
        <w:spacing w:before="12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Santelli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Beccegato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L. (2001). Prefazione. In D. Demetrio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et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alii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(2001).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Con voce diversa. Pedagogia e differenza sessuale e di genere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(9-11). Milano: Guerini.</w:t>
      </w:r>
    </w:p>
    <w:p w14:paraId="027762DA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17FF01" w14:textId="421BC3B3" w:rsidR="00493C84" w:rsidRPr="00645A22" w:rsidRDefault="001C2D68">
      <w:pPr>
        <w:pStyle w:val="Titolo1"/>
        <w:ind w:left="1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2D68">
        <w:rPr>
          <w:rFonts w:ascii="Times New Roman" w:hAnsi="Times New Roman" w:cs="Times New Roman"/>
          <w:color w:val="231F20"/>
          <w:sz w:val="24"/>
          <w:szCs w:val="24"/>
        </w:rPr>
        <w:t>Capítulo</w:t>
      </w:r>
      <w:proofErr w:type="spellEnd"/>
      <w:r w:rsidRPr="001C2D68">
        <w:rPr>
          <w:rFonts w:ascii="Times New Roman" w:hAnsi="Times New Roman" w:cs="Times New Roman"/>
          <w:color w:val="231F20"/>
          <w:sz w:val="24"/>
          <w:szCs w:val="24"/>
        </w:rPr>
        <w:t xml:space="preserve"> dentro de un libro </w:t>
      </w:r>
      <w:proofErr w:type="spellStart"/>
      <w:r w:rsidRPr="001C2D68">
        <w:rPr>
          <w:rFonts w:ascii="Times New Roman" w:hAnsi="Times New Roman" w:cs="Times New Roman"/>
          <w:color w:val="231F20"/>
          <w:sz w:val="24"/>
          <w:szCs w:val="24"/>
        </w:rPr>
        <w:t>colectivo</w:t>
      </w:r>
      <w:proofErr w:type="spellEnd"/>
    </w:p>
    <w:p w14:paraId="6FC817B5" w14:textId="4001903F" w:rsidR="00FF2815" w:rsidRPr="00645A22" w:rsidRDefault="00FF2815" w:rsidP="00D13AF6">
      <w:pPr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>Becchi E. (2007). Allevare, curare, istruire, educare nel segno della donna: da casa a scuola. In S. Ulivieri (a</w:t>
      </w:r>
      <w:r w:rsidR="00D13AF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cura di).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Educazione al femminile. Una storia da scoprire 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(pp.181-197). Milano: Guerini.</w:t>
      </w:r>
    </w:p>
    <w:p w14:paraId="6A428046" w14:textId="77777777" w:rsidR="00FF2815" w:rsidRPr="00645A22" w:rsidRDefault="00FF2815" w:rsidP="00D13AF6">
      <w:pPr>
        <w:spacing w:before="12"/>
        <w:ind w:left="142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Riva M.G. (2006). Il teatro come dispositivo pedagogico. In C. Covato (a cura di).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Metamorfosi dell’identità 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(pp. 115-140). Milano: Guerini. </w:t>
      </w:r>
    </w:p>
    <w:p w14:paraId="0DD0F875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D8654A" w14:textId="77777777" w:rsidR="00493C84" w:rsidRPr="00645A22" w:rsidRDefault="00000000">
      <w:pPr>
        <w:pStyle w:val="Titolo1"/>
        <w:spacing w:before="1"/>
        <w:ind w:left="1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Artículos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revistas</w:t>
      </w:r>
      <w:proofErr w:type="spellEnd"/>
    </w:p>
    <w:p w14:paraId="380ED488" w14:textId="77777777" w:rsidR="00FF2815" w:rsidRPr="00645A22" w:rsidRDefault="00FF2815" w:rsidP="00D13AF6">
      <w:pPr>
        <w:pBdr>
          <w:top w:val="nil"/>
          <w:left w:val="nil"/>
          <w:bottom w:val="nil"/>
          <w:right w:val="nil"/>
          <w:between w:val="nil"/>
        </w:pBdr>
        <w:spacing w:before="13"/>
        <w:ind w:left="1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Frauenfelder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E. (2013). La “scuola di Firenze” e l’album di famiglia della pedagogia italiana.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Studi sulla Formazione, 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1, pp. 49-53.</w:t>
      </w:r>
    </w:p>
    <w:p w14:paraId="2BFC4817" w14:textId="231053F9" w:rsidR="00FF2815" w:rsidRPr="00645A22" w:rsidRDefault="00FF2815" w:rsidP="00D13AF6">
      <w:pPr>
        <w:spacing w:before="13" w:line="254" w:lineRule="auto"/>
        <w:ind w:left="1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Coltheart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M.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et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alii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(1993). Models of reading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aloud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: dual-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route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and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parallel-distributedprocessing</w:t>
      </w:r>
      <w:proofErr w:type="spellEnd"/>
      <w:r w:rsidR="00D13AF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approaches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Psychological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Review, 100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, pp. 589-608.</w:t>
      </w:r>
    </w:p>
    <w:p w14:paraId="0866564D" w14:textId="77777777" w:rsidR="00FF2815" w:rsidRPr="00645A22" w:rsidRDefault="00FF2815" w:rsidP="00D13AF6">
      <w:pPr>
        <w:spacing w:before="1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Smyth A.M., Parker A.L., Pease D.L. (2002). A study of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enjoyment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of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peas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Journal of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Abnormal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Eating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, 8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, pp. 120-125.</w:t>
      </w:r>
    </w:p>
    <w:p w14:paraId="3EBD31DB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2E67C3" w14:textId="77777777" w:rsidR="00493C84" w:rsidRPr="00645A22" w:rsidRDefault="00000000">
      <w:pPr>
        <w:pStyle w:val="Titolo1"/>
        <w:ind w:left="1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Otras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referencias</w:t>
      </w:r>
      <w:proofErr w:type="spellEnd"/>
    </w:p>
    <w:p w14:paraId="527460D5" w14:textId="77777777" w:rsidR="00FF2815" w:rsidRPr="00645A22" w:rsidRDefault="00FF2815" w:rsidP="00FF2815">
      <w:pPr>
        <w:spacing w:before="14" w:line="254" w:lineRule="auto"/>
        <w:ind w:left="154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Bergmann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P.G. (1993).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Relativity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 In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The new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encyclopedia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britannica 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(Vol. 26, pp. 501-508). Chicago: Encyclopedia Britannica. </w:t>
      </w:r>
    </w:p>
    <w:p w14:paraId="55B3A9B6" w14:textId="77777777" w:rsidR="00FF2815" w:rsidRPr="00645A22" w:rsidRDefault="00FF2815" w:rsidP="00FF2815">
      <w:pPr>
        <w:spacing w:before="14" w:line="254" w:lineRule="auto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Yoshida Y. (2001).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Essays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in urban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transportation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(Tesi di Dottorato, Boston, College, 2001).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Dissertation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Abstracts International, 62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, 7741A.</w:t>
      </w:r>
    </w:p>
    <w:p w14:paraId="68829F41" w14:textId="77777777" w:rsidR="00FF2815" w:rsidRPr="00645A22" w:rsidRDefault="00FF2815" w:rsidP="00D13AF6">
      <w:pPr>
        <w:spacing w:before="12" w:line="254" w:lineRule="auto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National Institute of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Mental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Health. (1990).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Clinical training in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serious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mental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illness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>(DHHS Pubblicazione ADM 90-1679). Washington, Government Printing Office.</w:t>
      </w:r>
    </w:p>
    <w:p w14:paraId="73FAE00D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724E34" w14:textId="77777777" w:rsidR="00493C84" w:rsidRPr="00645A22" w:rsidRDefault="00000000">
      <w:pPr>
        <w:pStyle w:val="Titolo1"/>
        <w:ind w:left="1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Conferencias</w:t>
      </w:r>
      <w:proofErr w:type="spellEnd"/>
    </w:p>
    <w:p w14:paraId="7CC9B91A" w14:textId="77777777" w:rsidR="00FF2815" w:rsidRPr="00645A22" w:rsidRDefault="00FF2815" w:rsidP="00D13AF6">
      <w:pPr>
        <w:spacing w:before="14" w:line="254" w:lineRule="auto"/>
        <w:ind w:left="1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Schnase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J.L.,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Cunnius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E.L. (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Eds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.) (1995).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Proceedings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 from CSCL ‘95: </w:t>
      </w:r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The First International Conference on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ComputerSupport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for Col- </w:t>
      </w:r>
      <w:proofErr w:type="spellStart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>laborative</w:t>
      </w:r>
      <w:proofErr w:type="spellEnd"/>
      <w:r w:rsidRPr="00645A22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Learning</w:t>
      </w:r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Mahwah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 xml:space="preserve">: </w:t>
      </w:r>
      <w:proofErr w:type="spellStart"/>
      <w:r w:rsidRPr="00645A22">
        <w:rPr>
          <w:rFonts w:ascii="Times New Roman" w:hAnsi="Times New Roman" w:cs="Times New Roman"/>
          <w:color w:val="231F20"/>
          <w:sz w:val="24"/>
          <w:szCs w:val="24"/>
        </w:rPr>
        <w:t>Erlbaum</w:t>
      </w:r>
      <w:proofErr w:type="spellEnd"/>
      <w:r w:rsidRPr="00645A2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3D4F92EB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F5FD2E" w14:textId="77777777" w:rsidR="00191CCA" w:rsidRDefault="001C2D68" w:rsidP="00191CCA">
      <w:pPr>
        <w:pStyle w:val="Titolo1"/>
        <w:ind w:left="154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spellStart"/>
      <w:r w:rsidRPr="001C2D68">
        <w:rPr>
          <w:rFonts w:ascii="Times New Roman" w:hAnsi="Times New Roman" w:cs="Times New Roman"/>
          <w:color w:val="231F20"/>
          <w:sz w:val="24"/>
          <w:szCs w:val="24"/>
        </w:rPr>
        <w:t>Referencias</w:t>
      </w:r>
      <w:proofErr w:type="spellEnd"/>
      <w:r w:rsidRPr="001C2D68">
        <w:rPr>
          <w:rFonts w:ascii="Times New Roman" w:hAnsi="Times New Roman" w:cs="Times New Roman"/>
          <w:color w:val="231F20"/>
          <w:sz w:val="24"/>
          <w:szCs w:val="24"/>
        </w:rPr>
        <w:t xml:space="preserve"> de una </w:t>
      </w:r>
      <w:proofErr w:type="spellStart"/>
      <w:r w:rsidRPr="001C2D68">
        <w:rPr>
          <w:rFonts w:ascii="Times New Roman" w:hAnsi="Times New Roman" w:cs="Times New Roman"/>
          <w:color w:val="231F20"/>
          <w:sz w:val="24"/>
          <w:szCs w:val="24"/>
        </w:rPr>
        <w:t>página</w:t>
      </w:r>
      <w:proofErr w:type="spellEnd"/>
      <w:r w:rsidRPr="001C2D68">
        <w:rPr>
          <w:rFonts w:ascii="Times New Roman" w:hAnsi="Times New Roman" w:cs="Times New Roman"/>
          <w:color w:val="231F20"/>
          <w:sz w:val="24"/>
          <w:szCs w:val="24"/>
        </w:rPr>
        <w:t xml:space="preserve"> web</w:t>
      </w:r>
    </w:p>
    <w:p w14:paraId="40064525" w14:textId="77777777" w:rsidR="00191CCA" w:rsidRPr="00191CCA" w:rsidRDefault="00FF2815" w:rsidP="00191CCA">
      <w:pPr>
        <w:pStyle w:val="Titolo1"/>
        <w:ind w:left="154"/>
        <w:jc w:val="both"/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</w:pP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>&lt;</w:t>
      </w:r>
      <w:hyperlink r:id="rId8">
        <w:r w:rsidRPr="00191CCA">
          <w:rPr>
            <w:rFonts w:ascii="Times New Roman" w:hAnsi="Times New Roman" w:cs="Times New Roman"/>
            <w:b w:val="0"/>
            <w:bCs w:val="0"/>
            <w:color w:val="231F20"/>
            <w:sz w:val="24"/>
            <w:szCs w:val="24"/>
          </w:rPr>
          <w:t xml:space="preserve">http://www.repubblica.it/salute/interattivi/2010/11/23/news/anziani_pi_in_salute_ma_pi_soli-9408532/ </w:t>
        </w:r>
      </w:hyperlink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>&gt; (ultima consultazione: 11/12/2010).</w:t>
      </w:r>
    </w:p>
    <w:p w14:paraId="303AEE3D" w14:textId="77777777" w:rsidR="00191CCA" w:rsidRPr="00191CCA" w:rsidRDefault="00FF2815" w:rsidP="00191CCA">
      <w:pPr>
        <w:pStyle w:val="Titolo1"/>
        <w:ind w:left="154"/>
        <w:jc w:val="both"/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</w:pP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 xml:space="preserve">Caocci D., Finelli M. (1999). Il dibattito internazionale. </w:t>
      </w:r>
      <w:r w:rsidRPr="00191CCA">
        <w:rPr>
          <w:rFonts w:ascii="Times New Roman" w:hAnsi="Times New Roman" w:cs="Times New Roman"/>
          <w:b w:val="0"/>
          <w:bCs w:val="0"/>
          <w:i/>
          <w:color w:val="231F20"/>
          <w:sz w:val="24"/>
          <w:szCs w:val="24"/>
        </w:rPr>
        <w:t xml:space="preserve">Pianeta Infanzia. Questioni e documenti, 7, 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>pp. 24-42. In &lt;http:/www.mi- nori.it/pubblicazioni/quaderni/indice_quaderni.html&gt; (ultima consultazione: 30/01/2005).</w:t>
      </w:r>
    </w:p>
    <w:p w14:paraId="1C99DF36" w14:textId="2765996D" w:rsidR="00FF2815" w:rsidRPr="00191CCA" w:rsidRDefault="00FF2815" w:rsidP="00191CCA">
      <w:pPr>
        <w:pStyle w:val="Titolo1"/>
        <w:ind w:left="15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>Roma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ab/>
        <w:t>G.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ab/>
        <w:t>(2010).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ab/>
        <w:t>Terza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ab/>
        <w:t>età,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ab/>
        <w:t>la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ab/>
        <w:t>realtà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ab/>
        <w:t>italiana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ab/>
        <w:t>letta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ab/>
        <w:t>dal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ab/>
        <w:t>direttore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ab/>
        <w:t>del</w:t>
      </w:r>
      <w:r w:rsidR="00191CCA"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 xml:space="preserve"> 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>Censis.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ab/>
        <w:t>In</w:t>
      </w:r>
      <w:r w:rsidR="00D13AF6" w:rsidRPr="00191CCA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>&lt;</w:t>
      </w:r>
      <w:hyperlink r:id="rId9">
        <w:r w:rsidRPr="00191CCA">
          <w:rPr>
            <w:rFonts w:ascii="Times New Roman" w:hAnsi="Times New Roman" w:cs="Times New Roman"/>
            <w:b w:val="0"/>
            <w:bCs w:val="0"/>
            <w:color w:val="231F20"/>
            <w:sz w:val="24"/>
            <w:szCs w:val="24"/>
          </w:rPr>
          <w:t>http://www.repubblica.it/salute/2010/11/23/news/terza_et_la_realt_italiana_vista_dal_censis-9409097/</w:t>
        </w:r>
      </w:hyperlink>
      <w:r w:rsidRPr="00191CCA">
        <w:rPr>
          <w:rFonts w:ascii="Times New Roman" w:hAnsi="Times New Roman" w:cs="Times New Roman"/>
          <w:b w:val="0"/>
          <w:bCs w:val="0"/>
          <w:color w:val="231F20"/>
          <w:sz w:val="24"/>
          <w:szCs w:val="24"/>
        </w:rPr>
        <w:t>&gt; (ultima consulta- zione: 11/12/2010).</w:t>
      </w:r>
    </w:p>
    <w:p w14:paraId="6986165D" w14:textId="77777777" w:rsidR="00493C84" w:rsidRPr="00645A22" w:rsidRDefault="00493C84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14E55F" w14:textId="77777777" w:rsidR="00493C84" w:rsidRPr="00645A22" w:rsidRDefault="00000000">
      <w:pPr>
        <w:pStyle w:val="Titolo1"/>
        <w:ind w:left="1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2D68">
        <w:rPr>
          <w:rFonts w:ascii="Times New Roman" w:hAnsi="Times New Roman" w:cs="Times New Roman"/>
          <w:color w:val="231F20"/>
          <w:sz w:val="24"/>
          <w:szCs w:val="24"/>
        </w:rPr>
        <w:t>Referencias</w:t>
      </w:r>
      <w:proofErr w:type="spellEnd"/>
      <w:r w:rsidRPr="001C2D6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1C2D68">
        <w:rPr>
          <w:rFonts w:ascii="Times New Roman" w:hAnsi="Times New Roman" w:cs="Times New Roman"/>
          <w:color w:val="231F20"/>
          <w:sz w:val="24"/>
          <w:szCs w:val="24"/>
        </w:rPr>
        <w:t>normativas</w:t>
      </w:r>
      <w:proofErr w:type="spellEnd"/>
    </w:p>
    <w:p w14:paraId="4F2CA47C" w14:textId="0B0173DC" w:rsidR="00FF2815" w:rsidRPr="00645A22" w:rsidRDefault="00FF2815" w:rsidP="007A529B">
      <w:pPr>
        <w:pBdr>
          <w:top w:val="nil"/>
          <w:left w:val="nil"/>
          <w:bottom w:val="nil"/>
          <w:right w:val="nil"/>
          <w:between w:val="nil"/>
        </w:pBdr>
        <w:spacing w:before="14" w:line="254" w:lineRule="auto"/>
        <w:ind w:left="154" w:right="1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A22">
        <w:rPr>
          <w:rFonts w:ascii="Times New Roman" w:hAnsi="Times New Roman" w:cs="Times New Roman"/>
          <w:color w:val="231F20"/>
          <w:sz w:val="24"/>
          <w:szCs w:val="24"/>
        </w:rPr>
        <w:t>D.P.R. 31 luglio 1996, n. 470 - Regolamento concernente l’ordinamento didattico della Scuola di Specializzazione per la formazione degli insegnanti di Scuola Secondaria.</w:t>
      </w:r>
    </w:p>
    <w:p w14:paraId="7D3FD32D" w14:textId="77777777" w:rsidR="007A529B" w:rsidRPr="00645A22" w:rsidRDefault="007A529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F70FFC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b/>
          <w:bCs/>
          <w:sz w:val="24"/>
          <w:szCs w:val="24"/>
        </w:rPr>
      </w:pPr>
      <w:r w:rsidRPr="00645A22">
        <w:rPr>
          <w:rFonts w:ascii="Times New Roman" w:hAnsi="Times New Roman" w:cs="Times New Roman"/>
          <w:b/>
          <w:bCs/>
          <w:sz w:val="24"/>
          <w:szCs w:val="24"/>
        </w:rPr>
        <w:t>ABREVIATURAS (</w:t>
      </w:r>
      <w:proofErr w:type="spellStart"/>
      <w:r w:rsidRPr="00645A22">
        <w:rPr>
          <w:rFonts w:ascii="Times New Roman" w:hAnsi="Times New Roman" w:cs="Times New Roman"/>
          <w:b/>
          <w:bCs/>
          <w:sz w:val="24"/>
          <w:szCs w:val="24"/>
        </w:rPr>
        <w:t>algunas</w:t>
      </w:r>
      <w:proofErr w:type="spellEnd"/>
      <w:r w:rsidRPr="00645A2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72D37BA" w14:textId="77777777" w:rsidR="00645A22" w:rsidRPr="00645A22" w:rsidRDefault="00645A22" w:rsidP="00645A22">
      <w:pPr>
        <w:pStyle w:val="Nessunaspaziatura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F93BE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a.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año</w:t>
      </w:r>
      <w:proofErr w:type="spellEnd"/>
    </w:p>
    <w:p w14:paraId="1C93AA34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a.a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año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académico</w:t>
      </w:r>
      <w:proofErr w:type="spellEnd"/>
    </w:p>
    <w:p w14:paraId="67F55FFC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a.C.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antes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de Cristo</w:t>
      </w:r>
    </w:p>
    <w:p w14:paraId="4B70313F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ad es. = por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ejemplo</w:t>
      </w:r>
      <w:proofErr w:type="spellEnd"/>
    </w:p>
    <w:p w14:paraId="2A1E0A8A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i/>
          <w:iCs/>
          <w:sz w:val="24"/>
          <w:szCs w:val="24"/>
        </w:rPr>
        <w:t>ad v. =</w:t>
      </w:r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r w:rsidRPr="00645A22">
        <w:rPr>
          <w:rFonts w:ascii="Times New Roman" w:hAnsi="Times New Roman" w:cs="Times New Roman"/>
          <w:i/>
          <w:iCs/>
          <w:sz w:val="24"/>
          <w:szCs w:val="24"/>
        </w:rPr>
        <w:t xml:space="preserve">ad </w:t>
      </w:r>
      <w:proofErr w:type="spellStart"/>
      <w:r w:rsidRPr="00645A22">
        <w:rPr>
          <w:rFonts w:ascii="Times New Roman" w:hAnsi="Times New Roman" w:cs="Times New Roman"/>
          <w:i/>
          <w:iCs/>
          <w:sz w:val="24"/>
          <w:szCs w:val="24"/>
        </w:rPr>
        <w:t>vocem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45A22">
        <w:rPr>
          <w:rFonts w:ascii="Times New Roman" w:hAnsi="Times New Roman" w:cs="Times New Roman"/>
          <w:sz w:val="24"/>
          <w:szCs w:val="24"/>
        </w:rPr>
        <w:t>c.vo</w:t>
      </w:r>
      <w:proofErr w:type="gramEnd"/>
      <w:r w:rsidRPr="00645A22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D872301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anast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anastático</w:t>
      </w:r>
      <w:proofErr w:type="spellEnd"/>
    </w:p>
    <w:p w14:paraId="2456B328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app.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apéndice</w:t>
      </w:r>
      <w:proofErr w:type="spellEnd"/>
    </w:p>
    <w:p w14:paraId="2D23DE8C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art., artt.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articulo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/s</w:t>
      </w:r>
    </w:p>
    <w:p w14:paraId="541D729B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autogr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autógrafo</w:t>
      </w:r>
      <w:proofErr w:type="spellEnd"/>
    </w:p>
    <w:p w14:paraId="08C284AC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cap., capp.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capítulo</w:t>
      </w:r>
      <w:proofErr w:type="spellEnd"/>
    </w:p>
    <w:p w14:paraId="29685E3A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cfr. </w:t>
      </w:r>
      <w:proofErr w:type="gramStart"/>
      <w:r w:rsidRPr="00645A22">
        <w:rPr>
          <w:rFonts w:ascii="Times New Roman" w:hAnsi="Times New Roman" w:cs="Times New Roman"/>
          <w:sz w:val="24"/>
          <w:szCs w:val="24"/>
        </w:rPr>
        <w:t>=  comparar</w:t>
      </w:r>
      <w:proofErr w:type="gramEnd"/>
      <w:r w:rsidRPr="00645A2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véase</w:t>
      </w:r>
      <w:proofErr w:type="spellEnd"/>
    </w:p>
    <w:p w14:paraId="23F3A333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cit.,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citt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citado</w:t>
      </w:r>
      <w:proofErr w:type="spellEnd"/>
    </w:p>
    <w:p w14:paraId="54C8A3FB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cl.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clase</w:t>
      </w:r>
      <w:proofErr w:type="spellEnd"/>
    </w:p>
    <w:p w14:paraId="3047C6D3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cm, m, km, gr, kg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centímetro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, etc. (sin punto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bajo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)</w:t>
      </w:r>
    </w:p>
    <w:p w14:paraId="4CA3630B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cod.,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codd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código</w:t>
      </w:r>
      <w:proofErr w:type="spellEnd"/>
    </w:p>
    <w:p w14:paraId="331B8765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col.,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coll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columna</w:t>
      </w:r>
      <w:proofErr w:type="spellEnd"/>
    </w:p>
    <w:p w14:paraId="422604D5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cpv.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párrafo</w:t>
      </w:r>
      <w:proofErr w:type="spellEnd"/>
    </w:p>
    <w:p w14:paraId="479442BC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c.vo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cursiva</w:t>
      </w:r>
      <w:proofErr w:type="spellEnd"/>
    </w:p>
    <w:p w14:paraId="1DD0FA98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lastRenderedPageBreak/>
        <w:t xml:space="preserve">d.C.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después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de Cristo</w:t>
      </w:r>
    </w:p>
    <w:p w14:paraId="752A59F4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ecc. </w:t>
      </w:r>
      <w:proofErr w:type="gramStart"/>
      <w:r w:rsidRPr="00645A22">
        <w:rPr>
          <w:rFonts w:ascii="Times New Roman" w:hAnsi="Times New Roman" w:cs="Times New Roman"/>
          <w:sz w:val="24"/>
          <w:szCs w:val="24"/>
        </w:rPr>
        <w:t xml:space="preserve">= 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etcétera</w:t>
      </w:r>
      <w:proofErr w:type="spellEnd"/>
      <w:proofErr w:type="gramEnd"/>
    </w:p>
    <w:p w14:paraId="74C9E371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ed.,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edd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edición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/es</w:t>
      </w:r>
    </w:p>
    <w:p w14:paraId="0027655C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es., ess.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ejemplo</w:t>
      </w:r>
      <w:proofErr w:type="spellEnd"/>
    </w:p>
    <w:p w14:paraId="02681EEB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i/>
          <w:iCs/>
          <w:sz w:val="24"/>
          <w:szCs w:val="24"/>
        </w:rPr>
        <w:t xml:space="preserve">et </w:t>
      </w:r>
      <w:proofErr w:type="spellStart"/>
      <w:r w:rsidRPr="00645A22">
        <w:rPr>
          <w:rFonts w:ascii="Times New Roman" w:hAnsi="Times New Roman" w:cs="Times New Roman"/>
          <w:i/>
          <w:iCs/>
          <w:sz w:val="24"/>
          <w:szCs w:val="24"/>
        </w:rPr>
        <w:t>alii</w:t>
      </w:r>
      <w:proofErr w:type="spellEnd"/>
      <w:r w:rsidRPr="00645A22">
        <w:rPr>
          <w:rFonts w:ascii="Times New Roman" w:hAnsi="Times New Roman" w:cs="Times New Roman"/>
          <w:i/>
          <w:iCs/>
          <w:sz w:val="24"/>
          <w:szCs w:val="24"/>
        </w:rPr>
        <w:t xml:space="preserve"> = et </w:t>
      </w:r>
      <w:proofErr w:type="spellStart"/>
      <w:r w:rsidRPr="00645A22">
        <w:rPr>
          <w:rFonts w:ascii="Times New Roman" w:hAnsi="Times New Roman" w:cs="Times New Roman"/>
          <w:i/>
          <w:iCs/>
          <w:sz w:val="24"/>
          <w:szCs w:val="24"/>
        </w:rPr>
        <w:t>alii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(en su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totalidad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cursiva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)</w:t>
      </w:r>
    </w:p>
    <w:p w14:paraId="6F76BC17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f., ff.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hoja</w:t>
      </w:r>
      <w:proofErr w:type="spellEnd"/>
    </w:p>
    <w:p w14:paraId="391AB8B4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f.t.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fuera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de texto</w:t>
      </w:r>
    </w:p>
    <w:p w14:paraId="512C9CD8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sz w:val="24"/>
          <w:szCs w:val="24"/>
        </w:rPr>
        <w:t>facs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facsímil</w:t>
      </w:r>
      <w:proofErr w:type="spellEnd"/>
    </w:p>
    <w:p w14:paraId="3789E0F0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fasc.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fascículo</w:t>
      </w:r>
      <w:proofErr w:type="spellEnd"/>
    </w:p>
    <w:p w14:paraId="3F872231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fig.,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figg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. = figura</w:t>
      </w:r>
    </w:p>
    <w:p w14:paraId="3E3784D2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lett.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letra</w:t>
      </w:r>
      <w:proofErr w:type="spellEnd"/>
    </w:p>
    <w:p w14:paraId="72EF5004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sz w:val="24"/>
          <w:szCs w:val="24"/>
        </w:rPr>
        <w:t>m.lo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m.tto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mayúsculas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minúsculas</w:t>
      </w:r>
      <w:proofErr w:type="spellEnd"/>
    </w:p>
    <w:p w14:paraId="61DDA096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sz w:val="24"/>
          <w:szCs w:val="24"/>
        </w:rPr>
        <w:t>misc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miscelánea</w:t>
      </w:r>
      <w:proofErr w:type="spellEnd"/>
    </w:p>
    <w:p w14:paraId="0E669381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ms., mss.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manuscrito</w:t>
      </w:r>
      <w:proofErr w:type="spellEnd"/>
    </w:p>
    <w:p w14:paraId="10357CC1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>n.n. = sin numerar/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número</w:t>
      </w:r>
      <w:proofErr w:type="spellEnd"/>
    </w:p>
    <w:p w14:paraId="6EFFB720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n.,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nn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número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/s</w:t>
      </w:r>
    </w:p>
    <w:p w14:paraId="63213D9C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>N.d.A. = nota del autor</w:t>
      </w:r>
    </w:p>
    <w:p w14:paraId="0D457499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sz w:val="24"/>
          <w:szCs w:val="24"/>
        </w:rPr>
        <w:t>N.d.C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nota del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conservador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/editor</w:t>
      </w:r>
    </w:p>
    <w:p w14:paraId="3C96CCC7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>N.d.E. = nota del editor</w:t>
      </w:r>
    </w:p>
    <w:p w14:paraId="003AB4CE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N.d.R. = nota de la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editora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redacción</w:t>
      </w:r>
      <w:proofErr w:type="spellEnd"/>
    </w:p>
    <w:p w14:paraId="6736F363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N.d.T. = nota del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traductor</w:t>
      </w:r>
      <w:proofErr w:type="spellEnd"/>
    </w:p>
    <w:p w14:paraId="422411C8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>nota = nota (completa)</w:t>
      </w:r>
    </w:p>
    <w:p w14:paraId="7CCAEE55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sz w:val="24"/>
          <w:szCs w:val="24"/>
        </w:rPr>
        <w:t>n.s.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nueva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serie</w:t>
      </w:r>
    </w:p>
    <w:p w14:paraId="10263A6D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sz w:val="24"/>
          <w:szCs w:val="24"/>
        </w:rPr>
        <w:t>n.t.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= en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texto</w:t>
      </w:r>
    </w:p>
    <w:p w14:paraId="259C31B4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op.,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opp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ópera</w:t>
      </w:r>
      <w:proofErr w:type="spellEnd"/>
    </w:p>
    <w:p w14:paraId="742B9284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i/>
          <w:iCs/>
          <w:sz w:val="24"/>
          <w:szCs w:val="24"/>
        </w:rPr>
        <w:t xml:space="preserve">op. cit., </w:t>
      </w:r>
      <w:proofErr w:type="spellStart"/>
      <w:r w:rsidRPr="00645A22">
        <w:rPr>
          <w:rFonts w:ascii="Times New Roman" w:hAnsi="Times New Roman" w:cs="Times New Roman"/>
          <w:i/>
          <w:iCs/>
          <w:sz w:val="24"/>
          <w:szCs w:val="24"/>
        </w:rPr>
        <w:t>opp</w:t>
      </w:r>
      <w:proofErr w:type="spellEnd"/>
      <w:r w:rsidRPr="00645A2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645A22">
        <w:rPr>
          <w:rFonts w:ascii="Times New Roman" w:hAnsi="Times New Roman" w:cs="Times New Roman"/>
          <w:i/>
          <w:iCs/>
          <w:sz w:val="24"/>
          <w:szCs w:val="24"/>
        </w:rPr>
        <w:t>citt</w:t>
      </w:r>
      <w:proofErr w:type="spellEnd"/>
      <w:r w:rsidRPr="00645A2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645A2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obras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citadas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cursiva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porque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sustituyen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título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)</w:t>
      </w:r>
    </w:p>
    <w:p w14:paraId="46A0C0C6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p., pp. </w:t>
      </w:r>
      <w:proofErr w:type="gramStart"/>
      <w:r w:rsidRPr="00645A22">
        <w:rPr>
          <w:rFonts w:ascii="Times New Roman" w:hAnsi="Times New Roman" w:cs="Times New Roman"/>
          <w:sz w:val="24"/>
          <w:szCs w:val="24"/>
        </w:rPr>
        <w:t xml:space="preserve">= 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página</w:t>
      </w:r>
      <w:proofErr w:type="spellEnd"/>
      <w:proofErr w:type="gramEnd"/>
      <w:r w:rsidRPr="00645A22">
        <w:rPr>
          <w:rFonts w:ascii="Times New Roman" w:hAnsi="Times New Roman" w:cs="Times New Roman"/>
          <w:sz w:val="24"/>
          <w:szCs w:val="24"/>
        </w:rPr>
        <w:t>/s</w:t>
      </w:r>
    </w:p>
    <w:p w14:paraId="20103849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par.,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parr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., §, §§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párrafo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/s</w:t>
      </w:r>
    </w:p>
    <w:p w14:paraId="294BFF85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i/>
          <w:iCs/>
          <w:sz w:val="24"/>
          <w:szCs w:val="24"/>
        </w:rPr>
        <w:t>passim = passim</w:t>
      </w:r>
      <w:r w:rsidRPr="00645A22">
        <w:rPr>
          <w:rFonts w:ascii="Times New Roman" w:hAnsi="Times New Roman" w:cs="Times New Roman"/>
          <w:sz w:val="24"/>
          <w:szCs w:val="24"/>
        </w:rPr>
        <w:t xml:space="preserve"> (la cita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aparece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frecuencia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en la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obra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citada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cursiva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)</w:t>
      </w:r>
    </w:p>
    <w:p w14:paraId="6396513A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i/>
          <w:iCs/>
          <w:sz w:val="24"/>
          <w:szCs w:val="24"/>
        </w:rPr>
        <w:t>r =</w:t>
      </w:r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r w:rsidRPr="00645A22">
        <w:rPr>
          <w:rFonts w:ascii="Times New Roman" w:hAnsi="Times New Roman" w:cs="Times New Roman"/>
          <w:i/>
          <w:iCs/>
          <w:sz w:val="24"/>
          <w:szCs w:val="24"/>
        </w:rPr>
        <w:t xml:space="preserve">recto </w:t>
      </w:r>
      <w:r w:rsidRPr="00645A22">
        <w:rPr>
          <w:rFonts w:ascii="Times New Roman" w:hAnsi="Times New Roman" w:cs="Times New Roman"/>
          <w:sz w:val="24"/>
          <w:szCs w:val="24"/>
        </w:rPr>
        <w:t xml:space="preserve">(para la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numeración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documentos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manuscritos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cursiva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, sin punto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bajo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)</w:t>
      </w:r>
    </w:p>
    <w:p w14:paraId="18B71BF4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sz w:val="24"/>
          <w:szCs w:val="24"/>
        </w:rPr>
        <w:t>rist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reimpresión</w:t>
      </w:r>
      <w:proofErr w:type="spellEnd"/>
    </w:p>
    <w:p w14:paraId="43B8191C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>s. = serie</w:t>
      </w:r>
    </w:p>
    <w:p w14:paraId="08A82D3A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s.a. = sin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año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impresión</w:t>
      </w:r>
      <w:proofErr w:type="spellEnd"/>
    </w:p>
    <w:p w14:paraId="36DBCCAF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s.d. = sin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fecha</w:t>
      </w:r>
      <w:proofErr w:type="spellEnd"/>
    </w:p>
    <w:p w14:paraId="29481B69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s.e. = sin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editorial</w:t>
      </w:r>
      <w:proofErr w:type="spellEnd"/>
    </w:p>
    <w:p w14:paraId="4E5049B6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s.l. = sin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lugar</w:t>
      </w:r>
      <w:proofErr w:type="spellEnd"/>
    </w:p>
    <w:p w14:paraId="7928984A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s.l.m.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sobre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del mar</w:t>
      </w:r>
    </w:p>
    <w:p w14:paraId="25675289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s.n.t. = sin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notas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tipográficas</w:t>
      </w:r>
      <w:proofErr w:type="spellEnd"/>
    </w:p>
    <w:p w14:paraId="07D60ACB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s.t. = sin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lugar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impresión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publicación</w:t>
      </w:r>
      <w:proofErr w:type="spellEnd"/>
    </w:p>
    <w:p w14:paraId="3968C9FD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sec.,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secc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. = siglo/s</w:t>
      </w:r>
    </w:p>
    <w:p w14:paraId="0419CA40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sez. </w:t>
      </w:r>
      <w:proofErr w:type="gramStart"/>
      <w:r w:rsidRPr="00645A22">
        <w:rPr>
          <w:rFonts w:ascii="Times New Roman" w:hAnsi="Times New Roman" w:cs="Times New Roman"/>
          <w:sz w:val="24"/>
          <w:szCs w:val="24"/>
        </w:rPr>
        <w:t xml:space="preserve">= 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sección</w:t>
      </w:r>
      <w:proofErr w:type="spellEnd"/>
      <w:proofErr w:type="gramEnd"/>
    </w:p>
    <w:p w14:paraId="6C70BCD5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sg., sgg.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siguiente</w:t>
      </w:r>
      <w:proofErr w:type="spellEnd"/>
    </w:p>
    <w:p w14:paraId="3C093170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suppl.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suplemento</w:t>
      </w:r>
      <w:proofErr w:type="spellEnd"/>
    </w:p>
    <w:p w14:paraId="47BA6B7B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i/>
          <w:iCs/>
          <w:sz w:val="24"/>
          <w:szCs w:val="24"/>
        </w:rPr>
        <w:t>supra</w:t>
      </w:r>
      <w:proofErr w:type="spellEnd"/>
      <w:r w:rsidRPr="00645A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45A22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arriba</w:t>
      </w:r>
      <w:proofErr w:type="spellEnd"/>
    </w:p>
    <w:p w14:paraId="55BA26B3" w14:textId="7EC73FFE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t.,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tt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. = tom</w:t>
      </w:r>
      <w:r>
        <w:rPr>
          <w:rFonts w:ascii="Times New Roman" w:hAnsi="Times New Roman" w:cs="Times New Roman"/>
          <w:sz w:val="24"/>
          <w:szCs w:val="24"/>
        </w:rPr>
        <w:t>o</w:t>
      </w:r>
    </w:p>
    <w:p w14:paraId="616B72C6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t.do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redondo</w:t>
      </w:r>
      <w:proofErr w:type="spellEnd"/>
    </w:p>
    <w:p w14:paraId="721EF649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gramStart"/>
      <w:r w:rsidRPr="00645A22">
        <w:rPr>
          <w:rFonts w:ascii="Times New Roman" w:hAnsi="Times New Roman" w:cs="Times New Roman"/>
          <w:sz w:val="24"/>
          <w:szCs w:val="24"/>
        </w:rPr>
        <w:t>Tab.,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Tabb</w:t>
      </w:r>
      <w:proofErr w:type="spellEnd"/>
      <w:proofErr w:type="gramEnd"/>
      <w:r w:rsidRPr="00645A22">
        <w:rPr>
          <w:rFonts w:ascii="Times New Roman" w:hAnsi="Times New Roman" w:cs="Times New Roman"/>
          <w:sz w:val="24"/>
          <w:szCs w:val="24"/>
        </w:rPr>
        <w:t>. = tabla/s</w:t>
      </w:r>
    </w:p>
    <w:p w14:paraId="28DB3EFD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gramStart"/>
      <w:r w:rsidRPr="00645A22">
        <w:rPr>
          <w:rFonts w:ascii="Times New Roman" w:hAnsi="Times New Roman" w:cs="Times New Roman"/>
          <w:sz w:val="24"/>
          <w:szCs w:val="24"/>
        </w:rPr>
        <w:t>Tav.,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Tavv</w:t>
      </w:r>
      <w:proofErr w:type="spellEnd"/>
      <w:proofErr w:type="gramEnd"/>
      <w:r w:rsidRPr="00645A22">
        <w:rPr>
          <w:rFonts w:ascii="Times New Roman" w:hAnsi="Times New Roman" w:cs="Times New Roman"/>
          <w:sz w:val="24"/>
          <w:szCs w:val="24"/>
        </w:rPr>
        <w:t xml:space="preserve">. = tabla/s,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gráficos</w:t>
      </w:r>
      <w:proofErr w:type="spellEnd"/>
    </w:p>
    <w:p w14:paraId="7E0C3C1C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proofErr w:type="spellStart"/>
      <w:r w:rsidRPr="00645A22">
        <w:rPr>
          <w:rFonts w:ascii="Times New Roman" w:hAnsi="Times New Roman" w:cs="Times New Roman"/>
          <w:sz w:val="24"/>
          <w:szCs w:val="24"/>
        </w:rPr>
        <w:t>tip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tipográfico</w:t>
      </w:r>
      <w:proofErr w:type="spellEnd"/>
    </w:p>
    <w:p w14:paraId="366AF3F6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tit.,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titt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título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/s</w:t>
      </w:r>
    </w:p>
    <w:p w14:paraId="401DEC86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trad.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traducción</w:t>
      </w:r>
      <w:proofErr w:type="spellEnd"/>
    </w:p>
    <w:p w14:paraId="5707A772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v.,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vv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. = verso (para la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numeración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documentos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manuscritos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cursiva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 xml:space="preserve">, sin punto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bajo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)</w:t>
      </w:r>
    </w:p>
    <w:p w14:paraId="5BAFA74A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vedi = ver (en su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totalidad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)</w:t>
      </w:r>
    </w:p>
    <w:p w14:paraId="7CB1AAC7" w14:textId="77777777" w:rsidR="00645A22" w:rsidRPr="00645A22" w:rsidRDefault="00645A22" w:rsidP="00191CCA">
      <w:pPr>
        <w:pStyle w:val="Nessunaspaziatura"/>
        <w:ind w:firstLine="154"/>
        <w:rPr>
          <w:rFonts w:ascii="Times New Roman" w:hAnsi="Times New Roman" w:cs="Times New Roman"/>
          <w:sz w:val="24"/>
          <w:szCs w:val="24"/>
        </w:rPr>
      </w:pPr>
      <w:r w:rsidRPr="00645A22">
        <w:rPr>
          <w:rFonts w:ascii="Times New Roman" w:hAnsi="Times New Roman" w:cs="Times New Roman"/>
          <w:sz w:val="24"/>
          <w:szCs w:val="24"/>
        </w:rPr>
        <w:t xml:space="preserve">vol., voll. = 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volumen</w:t>
      </w:r>
      <w:proofErr w:type="spellEnd"/>
      <w:r w:rsidRPr="00645A2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5A22">
        <w:rPr>
          <w:rFonts w:ascii="Times New Roman" w:hAnsi="Times New Roman" w:cs="Times New Roman"/>
          <w:sz w:val="24"/>
          <w:szCs w:val="24"/>
        </w:rPr>
        <w:t>enes</w:t>
      </w:r>
      <w:proofErr w:type="spellEnd"/>
    </w:p>
    <w:p w14:paraId="710AA5D0" w14:textId="3C7A93D5" w:rsidR="007A529B" w:rsidRPr="00645A22" w:rsidRDefault="007A529B" w:rsidP="00645A22">
      <w:pPr>
        <w:pStyle w:val="Nessunaspaziatura"/>
        <w:rPr>
          <w:rFonts w:ascii="Times New Roman" w:hAnsi="Times New Roman" w:cs="Times New Roman"/>
          <w:sz w:val="24"/>
          <w:szCs w:val="24"/>
        </w:rPr>
        <w:sectPr w:rsidR="007A529B" w:rsidRPr="00645A22">
          <w:pgSz w:w="11910" w:h="16840"/>
          <w:pgMar w:top="940" w:right="660" w:bottom="280" w:left="740" w:header="720" w:footer="720" w:gutter="0"/>
          <w:pgNumType w:start="1"/>
          <w:cols w:space="720"/>
        </w:sectPr>
      </w:pPr>
    </w:p>
    <w:p w14:paraId="0A60A196" w14:textId="5842D039" w:rsidR="00493C84" w:rsidRPr="00645A22" w:rsidRDefault="00493C84" w:rsidP="00FF2815">
      <w:pPr>
        <w:spacing w:before="62" w:line="333" w:lineRule="auto"/>
        <w:ind w:right="1724"/>
        <w:jc w:val="both"/>
        <w:rPr>
          <w:rFonts w:ascii="Times New Roman" w:hAnsi="Times New Roman" w:cs="Times New Roman"/>
          <w:sz w:val="24"/>
          <w:szCs w:val="24"/>
        </w:rPr>
      </w:pPr>
    </w:p>
    <w:sectPr w:rsidR="00493C84" w:rsidRPr="00645A22">
      <w:type w:val="continuous"/>
      <w:pgSz w:w="11910" w:h="16840"/>
      <w:pgMar w:top="940" w:right="660" w:bottom="280" w:left="740" w:header="720" w:footer="720" w:gutter="0"/>
      <w:cols w:num="3" w:space="720" w:equalWidth="0">
        <w:col w:w="3476" w:space="40"/>
        <w:col w:w="3476" w:space="40"/>
        <w:col w:w="347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88927" w14:textId="77777777" w:rsidR="00C8173E" w:rsidRDefault="00C8173E" w:rsidP="00C41153">
      <w:r>
        <w:separator/>
      </w:r>
    </w:p>
  </w:endnote>
  <w:endnote w:type="continuationSeparator" w:id="0">
    <w:p w14:paraId="186865D1" w14:textId="77777777" w:rsidR="00C8173E" w:rsidRDefault="00C8173E" w:rsidP="00C41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charset w:val="00"/>
    <w:family w:val="roman"/>
    <w:pitch w:val="variable"/>
    <w:sig w:usb0="80000003" w:usb1="00000000" w:usb2="00000000" w:usb3="00000000" w:csb0="00000001" w:csb1="00000000"/>
    <w:embedRegular r:id="rId1" w:fontKey="{EA2177B6-EA36-4B3F-8385-F0DFD33E80D2}"/>
    <w:embedBold r:id="rId2" w:fontKey="{72110055-6540-4D3F-994C-5A2B8124A9DC}"/>
    <w:embedItalic r:id="rId3" w:fontKey="{837BAF63-46C8-4085-BC13-FA0CD40573A5}"/>
    <w:embedBoldItalic r:id="rId4" w:fontKey="{6E22A3AF-E65B-4441-A90D-9B72F36931DE}"/>
  </w:font>
  <w:font w:name="Noto Sans Symbols">
    <w:charset w:val="00"/>
    <w:family w:val="auto"/>
    <w:pitch w:val="default"/>
    <w:embedRegular r:id="rId5" w:fontKey="{C144A5BA-3C7E-4153-B8ED-5DFC49DD402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0ABA1238-F3F9-45D1-A21F-D76A60D4509F}"/>
    <w:embedItalic r:id="rId7" w:fontKey="{4A034BEE-CE42-4703-ABD2-E55386E20533}"/>
  </w:font>
  <w:font w:name="Amasis MT Pro Black">
    <w:charset w:val="00"/>
    <w:family w:val="roman"/>
    <w:pitch w:val="variable"/>
    <w:sig w:usb0="A00000AF" w:usb1="4000205B" w:usb2="00000000" w:usb3="00000000" w:csb0="00000093" w:csb1="00000000"/>
    <w:embedBold r:id="rId8" w:fontKey="{D12C8B6C-0277-4A0B-988A-301923B2AC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85096FF-4A12-487E-9B62-00DAD1AA83C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7EFC234D-D9A4-43D8-B316-5A82BC1DDD7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5F47F" w14:textId="77777777" w:rsidR="00C8173E" w:rsidRDefault="00C8173E" w:rsidP="00C41153">
      <w:r>
        <w:separator/>
      </w:r>
    </w:p>
  </w:footnote>
  <w:footnote w:type="continuationSeparator" w:id="0">
    <w:p w14:paraId="36E430E2" w14:textId="77777777" w:rsidR="00C8173E" w:rsidRDefault="00C8173E" w:rsidP="00C41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5C8A"/>
    <w:multiLevelType w:val="hybridMultilevel"/>
    <w:tmpl w:val="7C00A7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35AD1"/>
    <w:multiLevelType w:val="multilevel"/>
    <w:tmpl w:val="7B5C1F18"/>
    <w:lvl w:ilvl="0">
      <w:numFmt w:val="bullet"/>
      <w:lvlText w:val="•"/>
      <w:lvlJc w:val="left"/>
      <w:pPr>
        <w:ind w:left="393" w:hanging="284"/>
      </w:pPr>
      <w:rPr>
        <w:rFonts w:ascii="Bembo" w:eastAsia="Bembo" w:hAnsi="Bembo" w:cs="Bembo"/>
        <w:b w:val="0"/>
        <w:i w:val="0"/>
        <w:color w:val="231F20"/>
        <w:sz w:val="20"/>
        <w:szCs w:val="20"/>
      </w:rPr>
    </w:lvl>
    <w:lvl w:ilvl="1">
      <w:numFmt w:val="bullet"/>
      <w:lvlText w:val="•"/>
      <w:lvlJc w:val="left"/>
      <w:pPr>
        <w:ind w:left="1410" w:hanging="284"/>
      </w:pPr>
    </w:lvl>
    <w:lvl w:ilvl="2">
      <w:numFmt w:val="bullet"/>
      <w:lvlText w:val="•"/>
      <w:lvlJc w:val="left"/>
      <w:pPr>
        <w:ind w:left="2421" w:hanging="284"/>
      </w:pPr>
    </w:lvl>
    <w:lvl w:ilvl="3">
      <w:numFmt w:val="bullet"/>
      <w:lvlText w:val="•"/>
      <w:lvlJc w:val="left"/>
      <w:pPr>
        <w:ind w:left="3431" w:hanging="283"/>
      </w:pPr>
    </w:lvl>
    <w:lvl w:ilvl="4">
      <w:numFmt w:val="bullet"/>
      <w:lvlText w:val="•"/>
      <w:lvlJc w:val="left"/>
      <w:pPr>
        <w:ind w:left="4442" w:hanging="284"/>
      </w:pPr>
    </w:lvl>
    <w:lvl w:ilvl="5">
      <w:numFmt w:val="bullet"/>
      <w:lvlText w:val="•"/>
      <w:lvlJc w:val="left"/>
      <w:pPr>
        <w:ind w:left="5452" w:hanging="283"/>
      </w:pPr>
    </w:lvl>
    <w:lvl w:ilvl="6">
      <w:numFmt w:val="bullet"/>
      <w:lvlText w:val="•"/>
      <w:lvlJc w:val="left"/>
      <w:pPr>
        <w:ind w:left="6463" w:hanging="284"/>
      </w:pPr>
    </w:lvl>
    <w:lvl w:ilvl="7">
      <w:numFmt w:val="bullet"/>
      <w:lvlText w:val="•"/>
      <w:lvlJc w:val="left"/>
      <w:pPr>
        <w:ind w:left="7473" w:hanging="284"/>
      </w:pPr>
    </w:lvl>
    <w:lvl w:ilvl="8">
      <w:numFmt w:val="bullet"/>
      <w:lvlText w:val="•"/>
      <w:lvlJc w:val="left"/>
      <w:pPr>
        <w:ind w:left="8484" w:hanging="284"/>
      </w:pPr>
    </w:lvl>
  </w:abstractNum>
  <w:abstractNum w:abstractNumId="2" w15:restartNumberingAfterBreak="0">
    <w:nsid w:val="293C0DC8"/>
    <w:multiLevelType w:val="multilevel"/>
    <w:tmpl w:val="C09CC1E0"/>
    <w:lvl w:ilvl="0">
      <w:start w:val="1"/>
      <w:numFmt w:val="decimal"/>
      <w:lvlText w:val="%1."/>
      <w:lvlJc w:val="left"/>
      <w:pPr>
        <w:ind w:left="423" w:hanging="284"/>
      </w:pPr>
      <w:rPr>
        <w:rFonts w:ascii="Bembo" w:eastAsia="Bembo" w:hAnsi="Bembo" w:cs="Bembo"/>
        <w:b w:val="0"/>
        <w:i w:val="0"/>
        <w:color w:val="231F20"/>
        <w:sz w:val="20"/>
        <w:szCs w:val="20"/>
      </w:rPr>
    </w:lvl>
    <w:lvl w:ilvl="1">
      <w:numFmt w:val="bullet"/>
      <w:lvlText w:val="•"/>
      <w:lvlJc w:val="left"/>
      <w:pPr>
        <w:ind w:left="1428" w:hanging="284"/>
      </w:pPr>
    </w:lvl>
    <w:lvl w:ilvl="2">
      <w:numFmt w:val="bullet"/>
      <w:lvlText w:val="•"/>
      <w:lvlJc w:val="left"/>
      <w:pPr>
        <w:ind w:left="2437" w:hanging="284"/>
      </w:pPr>
    </w:lvl>
    <w:lvl w:ilvl="3">
      <w:numFmt w:val="bullet"/>
      <w:lvlText w:val="•"/>
      <w:lvlJc w:val="left"/>
      <w:pPr>
        <w:ind w:left="3445" w:hanging="284"/>
      </w:pPr>
    </w:lvl>
    <w:lvl w:ilvl="4">
      <w:numFmt w:val="bullet"/>
      <w:lvlText w:val="•"/>
      <w:lvlJc w:val="left"/>
      <w:pPr>
        <w:ind w:left="4454" w:hanging="284"/>
      </w:pPr>
    </w:lvl>
    <w:lvl w:ilvl="5">
      <w:numFmt w:val="bullet"/>
      <w:lvlText w:val="•"/>
      <w:lvlJc w:val="left"/>
      <w:pPr>
        <w:ind w:left="5462" w:hanging="283"/>
      </w:pPr>
    </w:lvl>
    <w:lvl w:ilvl="6">
      <w:numFmt w:val="bullet"/>
      <w:lvlText w:val="•"/>
      <w:lvlJc w:val="left"/>
      <w:pPr>
        <w:ind w:left="6471" w:hanging="284"/>
      </w:pPr>
    </w:lvl>
    <w:lvl w:ilvl="7">
      <w:numFmt w:val="bullet"/>
      <w:lvlText w:val="•"/>
      <w:lvlJc w:val="left"/>
      <w:pPr>
        <w:ind w:left="7479" w:hanging="284"/>
      </w:pPr>
    </w:lvl>
    <w:lvl w:ilvl="8">
      <w:numFmt w:val="bullet"/>
      <w:lvlText w:val="•"/>
      <w:lvlJc w:val="left"/>
      <w:pPr>
        <w:ind w:left="8488" w:hanging="284"/>
      </w:pPr>
    </w:lvl>
  </w:abstractNum>
  <w:abstractNum w:abstractNumId="3" w15:restartNumberingAfterBreak="0">
    <w:nsid w:val="31432501"/>
    <w:multiLevelType w:val="hybridMultilevel"/>
    <w:tmpl w:val="B148C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66230"/>
    <w:multiLevelType w:val="multilevel"/>
    <w:tmpl w:val="272664D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F110CC9"/>
    <w:multiLevelType w:val="multilevel"/>
    <w:tmpl w:val="641AD302"/>
    <w:lvl w:ilvl="0">
      <w:numFmt w:val="bullet"/>
      <w:lvlText w:val="•"/>
      <w:lvlJc w:val="left"/>
      <w:pPr>
        <w:ind w:left="393" w:hanging="284"/>
      </w:pPr>
      <w:rPr>
        <w:rFonts w:ascii="Bembo" w:eastAsia="Bembo" w:hAnsi="Bembo" w:cs="Bembo"/>
        <w:b w:val="0"/>
        <w:i w:val="0"/>
        <w:color w:val="231F20"/>
        <w:sz w:val="20"/>
        <w:szCs w:val="20"/>
      </w:rPr>
    </w:lvl>
    <w:lvl w:ilvl="1">
      <w:numFmt w:val="bullet"/>
      <w:lvlText w:val="•"/>
      <w:lvlJc w:val="left"/>
      <w:pPr>
        <w:ind w:left="1410" w:hanging="284"/>
      </w:pPr>
    </w:lvl>
    <w:lvl w:ilvl="2">
      <w:numFmt w:val="bullet"/>
      <w:lvlText w:val="•"/>
      <w:lvlJc w:val="left"/>
      <w:pPr>
        <w:ind w:left="2421" w:hanging="284"/>
      </w:pPr>
    </w:lvl>
    <w:lvl w:ilvl="3">
      <w:numFmt w:val="bullet"/>
      <w:lvlText w:val="•"/>
      <w:lvlJc w:val="left"/>
      <w:pPr>
        <w:ind w:left="3431" w:hanging="283"/>
      </w:pPr>
    </w:lvl>
    <w:lvl w:ilvl="4">
      <w:numFmt w:val="bullet"/>
      <w:lvlText w:val="•"/>
      <w:lvlJc w:val="left"/>
      <w:pPr>
        <w:ind w:left="4442" w:hanging="284"/>
      </w:pPr>
    </w:lvl>
    <w:lvl w:ilvl="5">
      <w:numFmt w:val="bullet"/>
      <w:lvlText w:val="•"/>
      <w:lvlJc w:val="left"/>
      <w:pPr>
        <w:ind w:left="5452" w:hanging="283"/>
      </w:pPr>
    </w:lvl>
    <w:lvl w:ilvl="6">
      <w:numFmt w:val="bullet"/>
      <w:lvlText w:val="•"/>
      <w:lvlJc w:val="left"/>
      <w:pPr>
        <w:ind w:left="6463" w:hanging="284"/>
      </w:pPr>
    </w:lvl>
    <w:lvl w:ilvl="7">
      <w:numFmt w:val="bullet"/>
      <w:lvlText w:val="•"/>
      <w:lvlJc w:val="left"/>
      <w:pPr>
        <w:ind w:left="7473" w:hanging="284"/>
      </w:pPr>
    </w:lvl>
    <w:lvl w:ilvl="8">
      <w:numFmt w:val="bullet"/>
      <w:lvlText w:val="•"/>
      <w:lvlJc w:val="left"/>
      <w:pPr>
        <w:ind w:left="8484" w:hanging="284"/>
      </w:pPr>
    </w:lvl>
  </w:abstractNum>
  <w:abstractNum w:abstractNumId="6" w15:restartNumberingAfterBreak="0">
    <w:nsid w:val="4F424C0D"/>
    <w:multiLevelType w:val="hybridMultilevel"/>
    <w:tmpl w:val="CB3686B4"/>
    <w:lvl w:ilvl="0" w:tplc="0410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 w15:restartNumberingAfterBreak="0">
    <w:nsid w:val="61681E2C"/>
    <w:multiLevelType w:val="multilevel"/>
    <w:tmpl w:val="537878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E4C79A5"/>
    <w:multiLevelType w:val="hybridMultilevel"/>
    <w:tmpl w:val="D0B673E4"/>
    <w:lvl w:ilvl="0" w:tplc="0410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9" w15:restartNumberingAfterBreak="0">
    <w:nsid w:val="7F2B6319"/>
    <w:multiLevelType w:val="multilevel"/>
    <w:tmpl w:val="EE68C224"/>
    <w:lvl w:ilvl="0">
      <w:numFmt w:val="bullet"/>
      <w:lvlText w:val="•"/>
      <w:lvlJc w:val="left"/>
      <w:pPr>
        <w:ind w:left="480" w:hanging="284"/>
      </w:pPr>
      <w:rPr>
        <w:rFonts w:ascii="Bembo" w:eastAsia="Bembo" w:hAnsi="Bembo" w:cs="Bembo"/>
        <w:b w:val="0"/>
        <w:i w:val="0"/>
        <w:color w:val="231F20"/>
        <w:sz w:val="20"/>
        <w:szCs w:val="20"/>
      </w:rPr>
    </w:lvl>
    <w:lvl w:ilvl="1">
      <w:start w:val="1"/>
      <w:numFmt w:val="bullet"/>
      <w:lvlText w:val="●"/>
      <w:lvlJc w:val="left"/>
      <w:pPr>
        <w:ind w:left="839" w:hanging="359"/>
      </w:pPr>
      <w:rPr>
        <w:rFonts w:ascii="Noto Sans Symbols" w:eastAsia="Noto Sans Symbols" w:hAnsi="Noto Sans Symbols" w:cs="Noto Sans Symbols"/>
      </w:rPr>
    </w:lvl>
    <w:lvl w:ilvl="2">
      <w:numFmt w:val="bullet"/>
      <w:lvlText w:val="-"/>
      <w:lvlJc w:val="left"/>
      <w:pPr>
        <w:ind w:left="1047" w:hanging="283"/>
      </w:pPr>
      <w:rPr>
        <w:rFonts w:ascii="Bembo" w:eastAsia="Bembo" w:hAnsi="Bembo" w:cs="Bembo"/>
        <w:b w:val="0"/>
        <w:i w:val="0"/>
        <w:color w:val="231F20"/>
        <w:sz w:val="20"/>
        <w:szCs w:val="20"/>
      </w:rPr>
    </w:lvl>
    <w:lvl w:ilvl="3">
      <w:numFmt w:val="bullet"/>
      <w:lvlText w:val="•"/>
      <w:lvlJc w:val="left"/>
      <w:pPr>
        <w:ind w:left="2223" w:hanging="284"/>
      </w:pPr>
    </w:lvl>
    <w:lvl w:ilvl="4">
      <w:numFmt w:val="bullet"/>
      <w:lvlText w:val="•"/>
      <w:lvlJc w:val="left"/>
      <w:pPr>
        <w:ind w:left="3406" w:hanging="283"/>
      </w:pPr>
    </w:lvl>
    <w:lvl w:ilvl="5">
      <w:numFmt w:val="bullet"/>
      <w:lvlText w:val="•"/>
      <w:lvlJc w:val="left"/>
      <w:pPr>
        <w:ind w:left="4589" w:hanging="284"/>
      </w:pPr>
    </w:lvl>
    <w:lvl w:ilvl="6">
      <w:numFmt w:val="bullet"/>
      <w:lvlText w:val="•"/>
      <w:lvlJc w:val="left"/>
      <w:pPr>
        <w:ind w:left="5772" w:hanging="283"/>
      </w:pPr>
    </w:lvl>
    <w:lvl w:ilvl="7">
      <w:numFmt w:val="bullet"/>
      <w:lvlText w:val="•"/>
      <w:lvlJc w:val="left"/>
      <w:pPr>
        <w:ind w:left="6955" w:hanging="284"/>
      </w:pPr>
    </w:lvl>
    <w:lvl w:ilvl="8">
      <w:numFmt w:val="bullet"/>
      <w:lvlText w:val="•"/>
      <w:lvlJc w:val="left"/>
      <w:pPr>
        <w:ind w:left="8139" w:hanging="284"/>
      </w:pPr>
    </w:lvl>
  </w:abstractNum>
  <w:num w:numId="1" w16cid:durableId="1422946638">
    <w:abstractNumId w:val="4"/>
  </w:num>
  <w:num w:numId="2" w16cid:durableId="779646330">
    <w:abstractNumId w:val="7"/>
  </w:num>
  <w:num w:numId="3" w16cid:durableId="1206874560">
    <w:abstractNumId w:val="2"/>
  </w:num>
  <w:num w:numId="4" w16cid:durableId="877015236">
    <w:abstractNumId w:val="1"/>
  </w:num>
  <w:num w:numId="5" w16cid:durableId="666327275">
    <w:abstractNumId w:val="9"/>
  </w:num>
  <w:num w:numId="6" w16cid:durableId="184827716">
    <w:abstractNumId w:val="6"/>
  </w:num>
  <w:num w:numId="7" w16cid:durableId="270935068">
    <w:abstractNumId w:val="8"/>
  </w:num>
  <w:num w:numId="8" w16cid:durableId="1393196621">
    <w:abstractNumId w:val="5"/>
  </w:num>
  <w:num w:numId="9" w16cid:durableId="119811729">
    <w:abstractNumId w:val="3"/>
  </w:num>
  <w:num w:numId="10" w16cid:durableId="151985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C84"/>
    <w:rsid w:val="00050813"/>
    <w:rsid w:val="00191CCA"/>
    <w:rsid w:val="001C2D68"/>
    <w:rsid w:val="00291F21"/>
    <w:rsid w:val="0039418C"/>
    <w:rsid w:val="003A6E23"/>
    <w:rsid w:val="0040530D"/>
    <w:rsid w:val="00493C84"/>
    <w:rsid w:val="00645A22"/>
    <w:rsid w:val="00684C75"/>
    <w:rsid w:val="0069390D"/>
    <w:rsid w:val="006B448A"/>
    <w:rsid w:val="006E060D"/>
    <w:rsid w:val="007A529B"/>
    <w:rsid w:val="0080057B"/>
    <w:rsid w:val="00A65AEC"/>
    <w:rsid w:val="00AF4997"/>
    <w:rsid w:val="00BC5003"/>
    <w:rsid w:val="00BD31D2"/>
    <w:rsid w:val="00BF59C4"/>
    <w:rsid w:val="00C36424"/>
    <w:rsid w:val="00C41153"/>
    <w:rsid w:val="00C46753"/>
    <w:rsid w:val="00C8173E"/>
    <w:rsid w:val="00CD5D73"/>
    <w:rsid w:val="00D13AF6"/>
    <w:rsid w:val="00D15FE2"/>
    <w:rsid w:val="00DD3BEA"/>
    <w:rsid w:val="00DF3F90"/>
    <w:rsid w:val="00ED7583"/>
    <w:rsid w:val="00EE410A"/>
    <w:rsid w:val="00F61CA8"/>
    <w:rsid w:val="00F97B33"/>
    <w:rsid w:val="00FF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5BC5C"/>
  <w15:docId w15:val="{ACBD6F9C-B70D-4841-8B1D-C1F5BB7A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embo" w:eastAsia="Bembo" w:hAnsi="Bembo" w:cs="Bembo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3"/>
      <w:ind w:left="393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essunaspaziatura">
    <w:name w:val="No Spacing"/>
    <w:uiPriority w:val="1"/>
    <w:qFormat/>
    <w:rsid w:val="00645A22"/>
  </w:style>
  <w:style w:type="paragraph" w:styleId="Intestazione">
    <w:name w:val="header"/>
    <w:basedOn w:val="Normale"/>
    <w:link w:val="IntestazioneCarattere"/>
    <w:uiPriority w:val="99"/>
    <w:unhideWhenUsed/>
    <w:rsid w:val="00C411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153"/>
  </w:style>
  <w:style w:type="paragraph" w:styleId="Pidipagina">
    <w:name w:val="footer"/>
    <w:basedOn w:val="Normale"/>
    <w:link w:val="PidipaginaCarattere"/>
    <w:uiPriority w:val="99"/>
    <w:unhideWhenUsed/>
    <w:rsid w:val="00C411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pubblica.it/salute/interattivi/2010/11/23/news/anziani_pi_in_salute_ma_pi_soli-940853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pubblica.it/salute/2010/11/23/news/terza_et_la_realt_italiana_vista_dal_censis-9409097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l+nSmqeEnFUoKn7SY2nEFhDv0A==">CgMxLjA4AHIhMTRxWU9BNFRGRENTUmlZUG0ydy1YV2JQVC10eTRJZ0k0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2585</Words>
  <Characters>14736</Characters>
  <Application>Microsoft Office Word</Application>
  <DocSecurity>0</DocSecurity>
  <Lines>122</Lines>
  <Paragraphs>34</Paragraphs>
  <ScaleCrop>false</ScaleCrop>
  <Company/>
  <LinksUpToDate>false</LinksUpToDate>
  <CharactersWithSpaces>17287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Giada Prisco</cp:lastModifiedBy>
  <cp:revision>3</cp:revision>
  <dcterms:created xsi:type="dcterms:W3CDTF">2024-09-22T13:17:00Z</dcterms:created>
  <dcterms:modified xsi:type="dcterms:W3CDTF">2024-09-22T13:18:00Z</dcterms:modified>
</cp:coreProperties>
</file>